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CD1C" w14:textId="77777777" w:rsidR="00B9158E" w:rsidRPr="00E00823" w:rsidRDefault="005C0091">
      <w:pPr>
        <w:pStyle w:val="Title"/>
        <w:rPr>
          <w:sz w:val="24"/>
          <w:szCs w:val="24"/>
        </w:rPr>
      </w:pPr>
      <w:r>
        <w:rPr>
          <w:noProof/>
        </w:rPr>
        <w:drawing>
          <wp:inline distT="0" distB="0" distL="0" distR="0" wp14:anchorId="1B05D520" wp14:editId="49CDEA37">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2DD85FA0" w14:textId="77777777" w:rsidR="00AA6E59" w:rsidRDefault="00AA6E59" w:rsidP="00001178">
      <w:pPr>
        <w:pStyle w:val="Title"/>
        <w:spacing w:line="360" w:lineRule="auto"/>
        <w:rPr>
          <w:sz w:val="52"/>
          <w:szCs w:val="52"/>
        </w:rPr>
      </w:pPr>
    </w:p>
    <w:p w14:paraId="60D94D4A"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0B76E81D" w14:textId="77777777" w:rsidR="00DA4B09" w:rsidRDefault="00DA4B09" w:rsidP="00001178">
      <w:pPr>
        <w:pStyle w:val="Title"/>
        <w:spacing w:line="360" w:lineRule="auto"/>
        <w:rPr>
          <w:sz w:val="44"/>
          <w:szCs w:val="44"/>
        </w:rPr>
      </w:pPr>
    </w:p>
    <w:p w14:paraId="6BB3629F" w14:textId="77777777" w:rsidR="00DA4B09" w:rsidRPr="00031BCB" w:rsidRDefault="00DA4B09" w:rsidP="00001178">
      <w:pPr>
        <w:pStyle w:val="Title"/>
        <w:spacing w:line="360" w:lineRule="auto"/>
        <w:rPr>
          <w:sz w:val="44"/>
          <w:szCs w:val="44"/>
        </w:rPr>
      </w:pPr>
    </w:p>
    <w:p w14:paraId="5BDB4F8B" w14:textId="705E06DA"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B60380F74A8148AAA8E1F6ABF64C0C8D"/>
          </w:placeholder>
          <w:text/>
        </w:sdtPr>
        <w:sdtEndPr/>
        <w:sdtContent>
          <w:r w:rsidR="00BF0970">
            <w:rPr>
              <w:sz w:val="44"/>
              <w:szCs w:val="44"/>
            </w:rPr>
            <w:t>Arista Switch Development</w:t>
          </w:r>
        </w:sdtContent>
      </w:sdt>
    </w:p>
    <w:p w14:paraId="078762FD" w14:textId="77777777" w:rsidR="00DA4B09" w:rsidRDefault="00DA4B09" w:rsidP="00001178">
      <w:pPr>
        <w:pStyle w:val="Title"/>
        <w:spacing w:line="360" w:lineRule="auto"/>
        <w:ind w:left="1440" w:firstLine="720"/>
        <w:jc w:val="left"/>
        <w:rPr>
          <w:sz w:val="44"/>
          <w:szCs w:val="44"/>
        </w:rPr>
      </w:pPr>
    </w:p>
    <w:p w14:paraId="6FED2F11" w14:textId="77777777" w:rsidR="00DA4B09" w:rsidRPr="00031BCB" w:rsidRDefault="00DA4B09" w:rsidP="00001178">
      <w:pPr>
        <w:pStyle w:val="Title"/>
        <w:spacing w:line="360" w:lineRule="auto"/>
        <w:ind w:left="1440" w:firstLine="720"/>
        <w:jc w:val="left"/>
        <w:rPr>
          <w:sz w:val="44"/>
          <w:szCs w:val="44"/>
        </w:rPr>
      </w:pPr>
    </w:p>
    <w:p w14:paraId="793390FD" w14:textId="59C4F340"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2DF87340893F47B88BB0B56CA62BB81C"/>
          </w:placeholder>
          <w:text/>
        </w:sdtPr>
        <w:sdtEndPr/>
        <w:sdtContent>
          <w:r w:rsidR="00DF6D55">
            <w:rPr>
              <w:sz w:val="44"/>
              <w:szCs w:val="44"/>
            </w:rPr>
            <w:t>163807</w:t>
          </w:r>
        </w:sdtContent>
      </w:sdt>
    </w:p>
    <w:p w14:paraId="4A4E36D1" w14:textId="77777777" w:rsidR="00DA4B09" w:rsidRDefault="00DA4B09" w:rsidP="00001178">
      <w:pPr>
        <w:pStyle w:val="Title"/>
        <w:spacing w:line="360" w:lineRule="auto"/>
        <w:ind w:left="1440" w:firstLine="720"/>
        <w:jc w:val="left"/>
        <w:rPr>
          <w:sz w:val="44"/>
          <w:szCs w:val="44"/>
        </w:rPr>
      </w:pPr>
    </w:p>
    <w:p w14:paraId="3599C1F9" w14:textId="77777777" w:rsidR="00DA4B09" w:rsidRPr="00031BCB" w:rsidRDefault="00DA4B09" w:rsidP="00001178">
      <w:pPr>
        <w:pStyle w:val="Title"/>
        <w:spacing w:line="360" w:lineRule="auto"/>
        <w:ind w:left="1440" w:firstLine="720"/>
        <w:jc w:val="left"/>
        <w:rPr>
          <w:sz w:val="44"/>
          <w:szCs w:val="44"/>
        </w:rPr>
      </w:pPr>
    </w:p>
    <w:p w14:paraId="66B34353" w14:textId="6C199303"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62817A7F65A0428BA8AF888836647395"/>
          </w:placeholder>
          <w:date w:fullDate="2025-08-05T00:00:00Z">
            <w:dateFormat w:val="M/d/yyyy"/>
            <w:lid w:val="en-US"/>
            <w:storeMappedDataAs w:val="dateTime"/>
            <w:calendar w:val="gregorian"/>
          </w:date>
        </w:sdtPr>
        <w:sdtEndPr/>
        <w:sdtContent>
          <w:r w:rsidR="00521F12">
            <w:rPr>
              <w:sz w:val="44"/>
              <w:szCs w:val="44"/>
            </w:rPr>
            <w:t>8/5/2025</w:t>
          </w:r>
        </w:sdtContent>
      </w:sdt>
      <w:r w:rsidR="00294BAC" w:rsidRPr="00DA4B09">
        <w:rPr>
          <w:sz w:val="44"/>
          <w:szCs w:val="44"/>
        </w:rPr>
        <w:t xml:space="preserve"> </w:t>
      </w:r>
    </w:p>
    <w:p w14:paraId="062AA724"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2D5AB758" w14:textId="77777777" w:rsidR="003C0C8A" w:rsidRDefault="003C0C8A" w:rsidP="003C0C8A">
          <w:pPr>
            <w:pStyle w:val="Heading1"/>
          </w:pPr>
          <w:r>
            <w:t>Table of Contents</w:t>
          </w:r>
          <w:bookmarkEnd w:id="0"/>
        </w:p>
        <w:p w14:paraId="0C386557"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A9481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5E2CEC52"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7C72F67A"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6166ADB7"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3B23280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4EC2CF7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229DA993"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157F3FBA"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4DBC757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51F27D1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5EB4C92B"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896683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1D28C78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407BF6D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EBA4E2E"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7C562901"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106FF397"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31E0B4C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1485319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4CBE67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2D543134"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11F05B8E"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4CF50AE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6FAF780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399DD03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764A602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1E5736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12DEE5F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0C28054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765E32A7"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16CA18AC"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62213674"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2F32F44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50D2367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2B803193"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6FFA8CA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79F38C2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0F53D2B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1DC677C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61EE4FA8"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0E72C09E"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6354260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E445A2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0F424735"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7CB27DF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66975208"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632ECE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7AB808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01359B7B"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009A616E" w14:textId="77777777" w:rsidR="003C0C8A" w:rsidRDefault="003C0C8A">
          <w:r>
            <w:rPr>
              <w:b/>
              <w:bCs/>
              <w:noProof/>
            </w:rPr>
            <w:fldChar w:fldCharType="end"/>
          </w:r>
        </w:p>
      </w:sdtContent>
    </w:sdt>
    <w:p w14:paraId="3D985EBA" w14:textId="77777777" w:rsidR="00AF0245" w:rsidRPr="00BA77B8" w:rsidRDefault="00AF0245">
      <w:pPr>
        <w:tabs>
          <w:tab w:val="left" w:pos="720"/>
        </w:tabs>
        <w:rPr>
          <w:rFonts w:ascii="Times New Roman" w:hAnsi="Times New Roman"/>
          <w:sz w:val="24"/>
          <w:szCs w:val="24"/>
        </w:rPr>
      </w:pPr>
    </w:p>
    <w:p w14:paraId="6CAECAD4" w14:textId="77777777" w:rsidR="00CC0147" w:rsidRDefault="00671E4C" w:rsidP="00ED274D">
      <w:pPr>
        <w:pStyle w:val="Heading1"/>
        <w:jc w:val="center"/>
      </w:pPr>
      <w:r w:rsidRPr="00E00823">
        <w:br w:type="page"/>
      </w:r>
      <w:bookmarkStart w:id="1" w:name="_Toc173507603"/>
    </w:p>
    <w:p w14:paraId="34CA6E8B" w14:textId="77777777" w:rsidR="00CC0147" w:rsidRDefault="00CC0147" w:rsidP="00ED274D">
      <w:pPr>
        <w:pStyle w:val="Heading1"/>
        <w:jc w:val="center"/>
      </w:pPr>
    </w:p>
    <w:p w14:paraId="1976D987" w14:textId="08A81F6E" w:rsidR="00671E4C" w:rsidRPr="00E00823" w:rsidRDefault="00671E4C" w:rsidP="00ED274D">
      <w:pPr>
        <w:pStyle w:val="Heading1"/>
        <w:jc w:val="center"/>
      </w:pPr>
      <w:r w:rsidRPr="00E00823">
        <w:t>SECTION I</w:t>
      </w:r>
      <w:bookmarkEnd w:id="1"/>
    </w:p>
    <w:p w14:paraId="7F83D400" w14:textId="77777777" w:rsidR="00671E4C" w:rsidRPr="00E00823" w:rsidRDefault="00671E4C" w:rsidP="00671E4C">
      <w:pPr>
        <w:pStyle w:val="Title"/>
        <w:rPr>
          <w:sz w:val="24"/>
          <w:szCs w:val="24"/>
        </w:rPr>
      </w:pPr>
    </w:p>
    <w:p w14:paraId="7F68FA88"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79604164" w14:textId="77777777" w:rsidR="00043FBA" w:rsidRPr="009A3B74" w:rsidRDefault="00043FBA" w:rsidP="00C17AD8">
      <w:pPr>
        <w:jc w:val="center"/>
        <w:rPr>
          <w:rFonts w:ascii="Times New Roman" w:hAnsi="Times New Roman"/>
          <w:b/>
          <w:bCs/>
          <w:sz w:val="24"/>
          <w:szCs w:val="24"/>
        </w:rPr>
      </w:pPr>
    </w:p>
    <w:p w14:paraId="7CB9A19F"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87A3A2F" w14:textId="77777777" w:rsidR="00C74C88" w:rsidRPr="00E00823" w:rsidRDefault="00C74C88" w:rsidP="00C17AD8">
      <w:pPr>
        <w:jc w:val="center"/>
        <w:rPr>
          <w:rFonts w:ascii="Times New Roman" w:hAnsi="Times New Roman"/>
          <w:sz w:val="24"/>
          <w:szCs w:val="24"/>
        </w:rPr>
      </w:pPr>
    </w:p>
    <w:p w14:paraId="04170CCC" w14:textId="55C8F5AC" w:rsidR="00671E4C" w:rsidRPr="00B10243" w:rsidRDefault="00E84250" w:rsidP="2BFB67B9">
      <w:pPr>
        <w:jc w:val="center"/>
        <w:rPr>
          <w:sz w:val="24"/>
          <w:szCs w:val="24"/>
        </w:rPr>
      </w:pPr>
      <w:r w:rsidRPr="00FE0786">
        <w:rPr>
          <w:rFonts w:ascii="Times New Roman" w:hAnsi="Times New Roman"/>
          <w:b/>
          <w:bCs/>
          <w:sz w:val="24"/>
          <w:szCs w:val="24"/>
        </w:rPr>
        <w:t xml:space="preserve">PROJECT </w:t>
      </w:r>
      <w:proofErr w:type="spellStart"/>
      <w:r w:rsidRPr="00FE0786">
        <w:rPr>
          <w:rFonts w:ascii="Times New Roman" w:hAnsi="Times New Roman"/>
          <w:b/>
          <w:bCs/>
          <w:sz w:val="24"/>
          <w:szCs w:val="24"/>
        </w:rPr>
        <w:t>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55FA7D1E944844A487530DDAECDC169C"/>
          </w:placeholder>
        </w:sdtPr>
        <w:sdtEndPr/>
        <w:sdtContent>
          <w:r w:rsidR="00BF0970">
            <w:rPr>
              <w:rFonts w:ascii="Times New Roman" w:hAnsi="Times New Roman"/>
              <w:sz w:val="24"/>
              <w:szCs w:val="24"/>
            </w:rPr>
            <w:t>Arista</w:t>
          </w:r>
          <w:proofErr w:type="spellEnd"/>
          <w:r w:rsidR="00BF0970">
            <w:rPr>
              <w:rFonts w:ascii="Times New Roman" w:hAnsi="Times New Roman"/>
              <w:sz w:val="24"/>
              <w:szCs w:val="24"/>
            </w:rPr>
            <w:t xml:space="preserve"> Switch Development</w:t>
          </w:r>
        </w:sdtContent>
      </w:sdt>
    </w:p>
    <w:p w14:paraId="03529AFF" w14:textId="77777777" w:rsidR="00671E4C" w:rsidRPr="0096191F" w:rsidRDefault="00671E4C" w:rsidP="007D3D4A">
      <w:pPr>
        <w:jc w:val="both"/>
        <w:rPr>
          <w:rFonts w:ascii="Times New Roman" w:hAnsi="Times New Roman"/>
          <w:b/>
          <w:bCs/>
          <w:sz w:val="24"/>
          <w:szCs w:val="24"/>
        </w:rPr>
      </w:pPr>
    </w:p>
    <w:p w14:paraId="1310D48C" w14:textId="0A41748D" w:rsidR="005F7F03" w:rsidRDefault="00251507" w:rsidP="00BF0970">
      <w:pPr>
        <w:pStyle w:val="BodyText"/>
        <w:kinsoku w:val="0"/>
        <w:spacing w:before="229"/>
        <w:ind w:right="93"/>
        <w:jc w:val="both"/>
        <w:rPr>
          <w:rFonts w:ascii="Times New Roman" w:hAnsi="Times New Roman"/>
          <w:sz w:val="24"/>
          <w:szCs w:val="24"/>
        </w:rPr>
      </w:pPr>
      <w:r w:rsidRPr="00EC6643">
        <w:rPr>
          <w:rFonts w:ascii="Arial" w:hAnsi="Arial" w:cs="Arial"/>
          <w:sz w:val="24"/>
          <w:szCs w:val="24"/>
        </w:rPr>
        <w:t>Cherokee Nation Entertainment, LLC is soliciting sealed bids</w:t>
      </w:r>
      <w:r w:rsidR="00B6014F" w:rsidRPr="00EC6643">
        <w:rPr>
          <w:rFonts w:ascii="Arial" w:hAnsi="Arial" w:cs="Arial"/>
          <w:sz w:val="24"/>
          <w:szCs w:val="24"/>
        </w:rPr>
        <w:t xml:space="preserve"> </w:t>
      </w:r>
      <w:r w:rsidR="00B9689F" w:rsidRPr="00EC6643">
        <w:rPr>
          <w:rFonts w:ascii="Arial" w:hAnsi="Arial" w:cs="Arial"/>
          <w:sz w:val="24"/>
          <w:szCs w:val="24"/>
        </w:rPr>
        <w:t xml:space="preserve">to furnish </w:t>
      </w:r>
      <w:r w:rsidR="00C74C88" w:rsidRPr="00EC6643">
        <w:rPr>
          <w:rFonts w:ascii="Arial" w:hAnsi="Arial" w:cs="Arial"/>
          <w:sz w:val="24"/>
          <w:szCs w:val="24"/>
        </w:rPr>
        <w:t>a proposal</w:t>
      </w:r>
      <w:r w:rsidR="00FF6952" w:rsidRPr="00EC6643">
        <w:rPr>
          <w:rFonts w:ascii="Arial" w:hAnsi="Arial" w:cs="Arial"/>
          <w:sz w:val="24"/>
          <w:szCs w:val="24"/>
        </w:rPr>
        <w:t xml:space="preserve"> for </w:t>
      </w:r>
      <w:sdt>
        <w:sdtPr>
          <w:rPr>
            <w:rFonts w:ascii="Arial" w:hAnsi="Arial" w:cs="Arial"/>
            <w:color w:val="000000"/>
          </w:rPr>
          <w:id w:val="-2024157005"/>
          <w:placeholder>
            <w:docPart w:val="9049BE633CD04AEB8C2B2C108461550A"/>
          </w:placeholder>
          <w:text/>
        </w:sdtPr>
        <w:sdtEndPr/>
        <w:sdtContent>
          <w:r w:rsidR="00BF0970" w:rsidRPr="00EC6643">
            <w:rPr>
              <w:rFonts w:ascii="Arial" w:hAnsi="Arial" w:cs="Arial"/>
              <w:color w:val="000000"/>
            </w:rPr>
            <w:t>replacing core switches at 7 locations. The existing cores consist of 4 Cisco Catalyst 4500X switches and will be collapsed into 2 Arista 7050 switches. The new switches will be configured via “</w:t>
          </w:r>
          <w:proofErr w:type="spellStart"/>
          <w:r w:rsidR="00BF0970" w:rsidRPr="00EC6643">
            <w:rPr>
              <w:rFonts w:ascii="Arial" w:hAnsi="Arial" w:cs="Arial"/>
              <w:color w:val="000000"/>
            </w:rPr>
            <w:t>configlets</w:t>
          </w:r>
          <w:proofErr w:type="spellEnd"/>
          <w:r w:rsidR="00BF0970" w:rsidRPr="00EC6643">
            <w:rPr>
              <w:rFonts w:ascii="Arial" w:hAnsi="Arial" w:cs="Arial"/>
              <w:color w:val="000000"/>
            </w:rPr>
            <w:t xml:space="preserve">” in the existing </w:t>
          </w:r>
          <w:proofErr w:type="spellStart"/>
          <w:r w:rsidR="00BF0970" w:rsidRPr="00EC6643">
            <w:rPr>
              <w:rFonts w:ascii="Arial" w:hAnsi="Arial" w:cs="Arial"/>
              <w:color w:val="000000"/>
            </w:rPr>
            <w:t>CloudVision</w:t>
          </w:r>
          <w:proofErr w:type="spellEnd"/>
          <w:r w:rsidR="00BF0970" w:rsidRPr="00EC6643">
            <w:rPr>
              <w:rFonts w:ascii="Arial" w:hAnsi="Arial" w:cs="Arial"/>
              <w:color w:val="000000"/>
            </w:rPr>
            <w:t xml:space="preserve"> system. We will provide the existing configurations and design. The new configurations will be expected to be based off this information. The new design should include 100G MLAG connections to the existing network infrastructure as well as routing configurations as required (using OSPF) and MST spanning-tree. SVIs will need to be configured for all L3 VLANs and a separate VRF will be required for the surveillance network connections. These core switches will be connected to a Cisco Catalyst SD-Wan infrastructure using OSPF as well as any connections required for connectivity to the surveillance network.</w:t>
          </w:r>
        </w:sdtContent>
      </w:sdt>
      <w:r w:rsidR="004F4219">
        <w:rPr>
          <w:sz w:val="24"/>
          <w:szCs w:val="24"/>
        </w:rPr>
        <w:t>.</w:t>
      </w:r>
    </w:p>
    <w:p w14:paraId="07B6C346" w14:textId="77777777" w:rsidR="005F7F03" w:rsidRDefault="005F7F03" w:rsidP="007D3D4A">
      <w:pPr>
        <w:jc w:val="both"/>
        <w:rPr>
          <w:rFonts w:ascii="Times New Roman" w:hAnsi="Times New Roman"/>
          <w:sz w:val="24"/>
          <w:szCs w:val="24"/>
        </w:rPr>
      </w:pPr>
    </w:p>
    <w:p w14:paraId="096E18B1" w14:textId="77777777" w:rsidR="002B2889" w:rsidRPr="00815F18" w:rsidRDefault="002B2889" w:rsidP="00815F18">
      <w:pPr>
        <w:pStyle w:val="Heading2"/>
        <w:jc w:val="center"/>
      </w:pPr>
      <w:bookmarkStart w:id="3" w:name="_Toc173507605"/>
      <w:r w:rsidRPr="00815F18">
        <w:t>RESPONSE INSTRUCTIONS</w:t>
      </w:r>
      <w:bookmarkEnd w:id="3"/>
    </w:p>
    <w:p w14:paraId="5FB603FC" w14:textId="77777777" w:rsidR="002B2889" w:rsidRDefault="002B2889" w:rsidP="3C47370F">
      <w:pPr>
        <w:rPr>
          <w:rFonts w:ascii="Times New Roman" w:hAnsi="Times New Roman"/>
          <w:sz w:val="24"/>
          <w:szCs w:val="24"/>
        </w:rPr>
      </w:pPr>
    </w:p>
    <w:p w14:paraId="64C3B189" w14:textId="38EAD1E9"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r w:rsidR="0032062D">
        <w:rPr>
          <w:rFonts w:ascii="Times New Roman" w:hAnsi="Times New Roman"/>
          <w:b/>
          <w:bCs/>
          <w:sz w:val="24"/>
          <w:szCs w:val="24"/>
          <w:u w:val="single"/>
        </w:rPr>
        <w:t xml:space="preserve">  ALL BIDS DUE August 19, </w:t>
      </w:r>
      <w:proofErr w:type="gramStart"/>
      <w:r w:rsidR="0032062D">
        <w:rPr>
          <w:rFonts w:ascii="Times New Roman" w:hAnsi="Times New Roman"/>
          <w:b/>
          <w:bCs/>
          <w:sz w:val="24"/>
          <w:szCs w:val="24"/>
          <w:u w:val="single"/>
        </w:rPr>
        <w:t>2025</w:t>
      </w:r>
      <w:proofErr w:type="gramEnd"/>
      <w:r w:rsidR="0032062D">
        <w:rPr>
          <w:rFonts w:ascii="Times New Roman" w:hAnsi="Times New Roman"/>
          <w:b/>
          <w:bCs/>
          <w:sz w:val="24"/>
          <w:szCs w:val="24"/>
          <w:u w:val="single"/>
        </w:rPr>
        <w:t xml:space="preserve"> by 10</w:t>
      </w:r>
      <w:r w:rsidR="002964B8">
        <w:rPr>
          <w:rFonts w:ascii="Times New Roman" w:hAnsi="Times New Roman"/>
          <w:b/>
          <w:bCs/>
          <w:sz w:val="24"/>
          <w:szCs w:val="24"/>
          <w:u w:val="single"/>
        </w:rPr>
        <w:t>am CST.</w:t>
      </w:r>
    </w:p>
    <w:p w14:paraId="427ED08D" w14:textId="63DD9E12"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EDB921A086674924813739A2201C31E0"/>
          </w:placeholder>
          <w:text/>
        </w:sdtPr>
        <w:sdtEndPr/>
        <w:sdtContent>
          <w:r w:rsidR="0096191F">
            <w:rPr>
              <w:rFonts w:ascii="Times New Roman" w:hAnsi="Times New Roman"/>
              <w:b/>
              <w:bCs/>
              <w:sz w:val="24"/>
              <w:szCs w:val="24"/>
              <w:u w:val="single"/>
            </w:rPr>
            <w:t>CNE</w:t>
          </w:r>
          <w:r w:rsidR="00E542DD">
            <w:rPr>
              <w:rFonts w:ascii="Times New Roman" w:hAnsi="Times New Roman"/>
              <w:b/>
              <w:bCs/>
              <w:sz w:val="24"/>
              <w:szCs w:val="24"/>
              <w:u w:val="single"/>
            </w:rPr>
            <w:t xml:space="preserve"> 163807</w:t>
          </w:r>
        </w:sdtContent>
      </w:sdt>
    </w:p>
    <w:p w14:paraId="16138DC3" w14:textId="77777777" w:rsidR="00C03587" w:rsidRDefault="00C03587" w:rsidP="00C03587">
      <w:pPr>
        <w:ind w:firstLine="720"/>
        <w:jc w:val="both"/>
        <w:rPr>
          <w:rFonts w:ascii="Times New Roman" w:hAnsi="Times New Roman"/>
          <w:sz w:val="24"/>
          <w:szCs w:val="24"/>
        </w:rPr>
      </w:pPr>
    </w:p>
    <w:p w14:paraId="073231D5"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2BAE7080" w14:textId="77777777" w:rsidR="00DA52B1" w:rsidRDefault="00DA52B1" w:rsidP="00576EA8">
      <w:pPr>
        <w:jc w:val="both"/>
        <w:rPr>
          <w:rFonts w:ascii="Times New Roman" w:hAnsi="Times New Roman"/>
          <w:sz w:val="24"/>
          <w:szCs w:val="24"/>
        </w:rPr>
      </w:pPr>
    </w:p>
    <w:p w14:paraId="5E1EBA36"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5BDA900B" w14:textId="77777777" w:rsidR="00576EA8" w:rsidRPr="00E00823" w:rsidRDefault="00576EA8" w:rsidP="00576EA8">
      <w:pPr>
        <w:jc w:val="both"/>
        <w:rPr>
          <w:rFonts w:ascii="Times New Roman" w:hAnsi="Times New Roman"/>
          <w:sz w:val="24"/>
          <w:szCs w:val="24"/>
        </w:rPr>
      </w:pPr>
    </w:p>
    <w:p w14:paraId="6AD4DB72" w14:textId="77777777" w:rsidR="00456745" w:rsidRPr="00E00823" w:rsidRDefault="00456745" w:rsidP="00ED274D">
      <w:pPr>
        <w:pStyle w:val="Heading1"/>
        <w:jc w:val="center"/>
      </w:pPr>
      <w:bookmarkStart w:id="4" w:name="_Toc173507606"/>
      <w:r w:rsidRPr="73EAB770">
        <w:t>SECTION II</w:t>
      </w:r>
      <w:bookmarkEnd w:id="4"/>
    </w:p>
    <w:p w14:paraId="02F3A25F" w14:textId="77777777" w:rsidR="00456745" w:rsidRPr="00E00823" w:rsidRDefault="00456745" w:rsidP="00456745">
      <w:pPr>
        <w:jc w:val="center"/>
        <w:rPr>
          <w:rFonts w:ascii="Times New Roman" w:hAnsi="Times New Roman"/>
          <w:b/>
          <w:sz w:val="24"/>
          <w:szCs w:val="24"/>
        </w:rPr>
      </w:pPr>
    </w:p>
    <w:p w14:paraId="57A8D706"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34DEA16" w14:textId="77777777" w:rsidR="00456745" w:rsidRPr="00E00823" w:rsidRDefault="00456745" w:rsidP="00456745">
      <w:pPr>
        <w:jc w:val="center"/>
        <w:rPr>
          <w:rFonts w:ascii="Times New Roman" w:hAnsi="Times New Roman"/>
          <w:sz w:val="24"/>
          <w:szCs w:val="24"/>
        </w:rPr>
      </w:pPr>
    </w:p>
    <w:p w14:paraId="5F19FD7F"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031ED120" w14:textId="77777777" w:rsidR="00815F18" w:rsidRDefault="00815F18" w:rsidP="00456745">
      <w:pPr>
        <w:tabs>
          <w:tab w:val="left" w:pos="864"/>
        </w:tabs>
        <w:ind w:left="864" w:hanging="864"/>
        <w:jc w:val="both"/>
        <w:rPr>
          <w:rFonts w:ascii="Times New Roman" w:hAnsi="Times New Roman"/>
          <w:sz w:val="24"/>
          <w:szCs w:val="24"/>
        </w:rPr>
      </w:pPr>
    </w:p>
    <w:p w14:paraId="504976E4"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D62E07F" w14:textId="77777777" w:rsidR="00456745" w:rsidRPr="00E00823" w:rsidRDefault="00456745" w:rsidP="00456745">
      <w:pPr>
        <w:tabs>
          <w:tab w:val="left" w:pos="1440"/>
        </w:tabs>
        <w:ind w:left="1440" w:hanging="1440"/>
        <w:jc w:val="both"/>
        <w:rPr>
          <w:rFonts w:ascii="Times New Roman" w:hAnsi="Times New Roman"/>
          <w:sz w:val="24"/>
          <w:szCs w:val="24"/>
        </w:rPr>
      </w:pPr>
    </w:p>
    <w:p w14:paraId="454B468C"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73DE3D9A" w14:textId="77777777" w:rsidR="00456745" w:rsidRPr="00E00823" w:rsidRDefault="00456745" w:rsidP="00456745">
      <w:pPr>
        <w:tabs>
          <w:tab w:val="left" w:pos="1440"/>
        </w:tabs>
        <w:jc w:val="both"/>
        <w:rPr>
          <w:rFonts w:ascii="Times New Roman" w:hAnsi="Times New Roman"/>
          <w:sz w:val="24"/>
          <w:szCs w:val="24"/>
        </w:rPr>
      </w:pPr>
    </w:p>
    <w:p w14:paraId="2FEE277F"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5E6DF200" w14:textId="77777777" w:rsidR="00456745" w:rsidRPr="00E00823" w:rsidRDefault="00456745" w:rsidP="00456745">
      <w:pPr>
        <w:tabs>
          <w:tab w:val="left" w:pos="864"/>
        </w:tabs>
        <w:ind w:left="864" w:hanging="864"/>
        <w:jc w:val="both"/>
        <w:rPr>
          <w:rFonts w:ascii="Times New Roman" w:hAnsi="Times New Roman"/>
          <w:sz w:val="24"/>
          <w:szCs w:val="24"/>
        </w:rPr>
      </w:pPr>
    </w:p>
    <w:p w14:paraId="3AE9D30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37526686" w14:textId="77777777" w:rsidR="00456745" w:rsidRPr="00E00823" w:rsidRDefault="00456745" w:rsidP="00456745">
      <w:pPr>
        <w:tabs>
          <w:tab w:val="left" w:pos="864"/>
        </w:tabs>
        <w:ind w:left="864" w:hanging="864"/>
        <w:jc w:val="both"/>
        <w:rPr>
          <w:rFonts w:ascii="Times New Roman" w:hAnsi="Times New Roman"/>
          <w:sz w:val="24"/>
          <w:szCs w:val="24"/>
        </w:rPr>
      </w:pPr>
    </w:p>
    <w:p w14:paraId="5AFB0CF2" w14:textId="77777777" w:rsidR="00CC0147" w:rsidRDefault="00CC0147" w:rsidP="00456745">
      <w:pPr>
        <w:tabs>
          <w:tab w:val="left" w:pos="864"/>
        </w:tabs>
        <w:ind w:left="864" w:hanging="864"/>
        <w:jc w:val="both"/>
        <w:rPr>
          <w:rFonts w:ascii="Times New Roman" w:hAnsi="Times New Roman"/>
          <w:sz w:val="24"/>
          <w:szCs w:val="24"/>
        </w:rPr>
      </w:pPr>
    </w:p>
    <w:p w14:paraId="048F0D07" w14:textId="77777777" w:rsidR="00CC0147" w:rsidRDefault="00CC0147" w:rsidP="00456745">
      <w:pPr>
        <w:tabs>
          <w:tab w:val="left" w:pos="864"/>
        </w:tabs>
        <w:ind w:left="864" w:hanging="864"/>
        <w:jc w:val="both"/>
        <w:rPr>
          <w:rFonts w:ascii="Times New Roman" w:hAnsi="Times New Roman"/>
          <w:sz w:val="24"/>
          <w:szCs w:val="24"/>
        </w:rPr>
      </w:pPr>
    </w:p>
    <w:p w14:paraId="5B4E9F51" w14:textId="77777777" w:rsidR="00CC0147" w:rsidRDefault="00CC0147" w:rsidP="00456745">
      <w:pPr>
        <w:tabs>
          <w:tab w:val="left" w:pos="864"/>
        </w:tabs>
        <w:ind w:left="864" w:hanging="864"/>
        <w:jc w:val="both"/>
        <w:rPr>
          <w:rFonts w:ascii="Times New Roman" w:hAnsi="Times New Roman"/>
          <w:sz w:val="24"/>
          <w:szCs w:val="24"/>
        </w:rPr>
      </w:pPr>
    </w:p>
    <w:p w14:paraId="09631983" w14:textId="77777777" w:rsidR="00CC0147" w:rsidRDefault="00CC0147" w:rsidP="00456745">
      <w:pPr>
        <w:tabs>
          <w:tab w:val="left" w:pos="864"/>
        </w:tabs>
        <w:ind w:left="864" w:hanging="864"/>
        <w:jc w:val="both"/>
        <w:rPr>
          <w:rFonts w:ascii="Times New Roman" w:hAnsi="Times New Roman"/>
          <w:sz w:val="24"/>
          <w:szCs w:val="24"/>
        </w:rPr>
      </w:pPr>
    </w:p>
    <w:p w14:paraId="6F34037C" w14:textId="7242D7F0"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6A87947F" w14:textId="77777777" w:rsidR="00CC0147" w:rsidRDefault="00CC0147" w:rsidP="00456745">
      <w:pPr>
        <w:ind w:left="864" w:hanging="864"/>
        <w:jc w:val="both"/>
        <w:rPr>
          <w:rFonts w:ascii="Times New Roman" w:hAnsi="Times New Roman"/>
          <w:sz w:val="24"/>
          <w:szCs w:val="24"/>
        </w:rPr>
      </w:pPr>
    </w:p>
    <w:p w14:paraId="16E37A36" w14:textId="54FF8B15"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2FD414ED" w14:textId="77777777" w:rsidR="00456745" w:rsidRPr="00E00823" w:rsidRDefault="00456745" w:rsidP="00456745">
      <w:pPr>
        <w:ind w:left="864" w:hanging="864"/>
        <w:jc w:val="both"/>
        <w:rPr>
          <w:rFonts w:ascii="Times New Roman" w:hAnsi="Times New Roman"/>
          <w:sz w:val="24"/>
          <w:szCs w:val="24"/>
        </w:rPr>
      </w:pPr>
    </w:p>
    <w:p w14:paraId="7633A17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35C706A3" w14:textId="77777777" w:rsidR="00815F18" w:rsidRDefault="00815F18" w:rsidP="00456745">
      <w:pPr>
        <w:tabs>
          <w:tab w:val="left" w:pos="720"/>
        </w:tabs>
        <w:ind w:left="720" w:hanging="720"/>
        <w:jc w:val="both"/>
        <w:rPr>
          <w:rFonts w:ascii="Times New Roman" w:hAnsi="Times New Roman"/>
          <w:sz w:val="24"/>
          <w:szCs w:val="24"/>
        </w:rPr>
      </w:pPr>
    </w:p>
    <w:p w14:paraId="2F5666F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20B90413" w14:textId="77777777" w:rsidR="00456745" w:rsidRPr="00E00823" w:rsidRDefault="00456745" w:rsidP="00456745">
      <w:pPr>
        <w:tabs>
          <w:tab w:val="left" w:pos="720"/>
        </w:tabs>
        <w:jc w:val="both"/>
        <w:rPr>
          <w:rFonts w:ascii="Times New Roman" w:hAnsi="Times New Roman"/>
          <w:sz w:val="24"/>
          <w:szCs w:val="24"/>
        </w:rPr>
      </w:pPr>
    </w:p>
    <w:p w14:paraId="74DE076B"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4CF8EC2" w14:textId="77777777" w:rsidR="00815F18" w:rsidRDefault="00815F18" w:rsidP="00456745">
      <w:pPr>
        <w:tabs>
          <w:tab w:val="left" w:pos="720"/>
        </w:tabs>
        <w:ind w:left="720" w:hanging="720"/>
        <w:jc w:val="both"/>
        <w:rPr>
          <w:rFonts w:ascii="Times New Roman" w:hAnsi="Times New Roman"/>
          <w:sz w:val="24"/>
          <w:szCs w:val="24"/>
        </w:rPr>
      </w:pPr>
    </w:p>
    <w:p w14:paraId="29A457C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20C7788F" w14:textId="77777777" w:rsidR="00456745" w:rsidRPr="00E00823" w:rsidRDefault="00456745" w:rsidP="00456745">
      <w:pPr>
        <w:tabs>
          <w:tab w:val="left" w:pos="720"/>
        </w:tabs>
        <w:jc w:val="both"/>
        <w:rPr>
          <w:rFonts w:ascii="Times New Roman" w:hAnsi="Times New Roman"/>
          <w:sz w:val="24"/>
          <w:szCs w:val="24"/>
        </w:rPr>
      </w:pPr>
    </w:p>
    <w:p w14:paraId="1F68B994"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FA41C04" w14:textId="77777777" w:rsidR="009A4BAC" w:rsidRDefault="009A4BAC" w:rsidP="00456745">
      <w:pPr>
        <w:tabs>
          <w:tab w:val="left" w:pos="720"/>
        </w:tabs>
        <w:ind w:left="720" w:hanging="720"/>
        <w:jc w:val="both"/>
        <w:rPr>
          <w:rFonts w:ascii="Times New Roman" w:hAnsi="Times New Roman"/>
          <w:sz w:val="24"/>
          <w:szCs w:val="24"/>
        </w:rPr>
      </w:pPr>
    </w:p>
    <w:p w14:paraId="25D3703D"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B85A323" w14:textId="77777777" w:rsidR="009A4BAC" w:rsidRPr="00E00823" w:rsidRDefault="009A4BAC" w:rsidP="00456745">
      <w:pPr>
        <w:tabs>
          <w:tab w:val="left" w:pos="720"/>
        </w:tabs>
        <w:ind w:left="720" w:hanging="720"/>
        <w:jc w:val="both"/>
        <w:rPr>
          <w:rFonts w:ascii="Times New Roman" w:hAnsi="Times New Roman"/>
          <w:sz w:val="24"/>
          <w:szCs w:val="24"/>
        </w:rPr>
      </w:pPr>
    </w:p>
    <w:p w14:paraId="10D03A6D"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F5E30BB" w14:textId="77777777" w:rsidR="00456745" w:rsidRPr="00E00823" w:rsidRDefault="00456745" w:rsidP="00456745">
      <w:pPr>
        <w:tabs>
          <w:tab w:val="left" w:pos="720"/>
        </w:tabs>
        <w:jc w:val="both"/>
        <w:rPr>
          <w:rFonts w:ascii="Times New Roman" w:hAnsi="Times New Roman"/>
          <w:b/>
          <w:sz w:val="24"/>
          <w:szCs w:val="24"/>
        </w:rPr>
      </w:pPr>
    </w:p>
    <w:p w14:paraId="7B80343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005F603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5FA25B8"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4885EF98" w14:textId="77777777" w:rsidR="005F7F03" w:rsidRDefault="005F7F03" w:rsidP="005F7F03">
      <w:pPr>
        <w:pStyle w:val="BodyTextIndent"/>
        <w:rPr>
          <w:sz w:val="24"/>
          <w:szCs w:val="24"/>
        </w:rPr>
      </w:pPr>
    </w:p>
    <w:p w14:paraId="554563B9"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620F9150" w14:textId="77777777" w:rsidR="00CF361E" w:rsidRDefault="00CF361E" w:rsidP="00456745">
      <w:pPr>
        <w:pStyle w:val="BodyTextIndent"/>
        <w:rPr>
          <w:sz w:val="24"/>
          <w:szCs w:val="24"/>
        </w:rPr>
      </w:pPr>
    </w:p>
    <w:p w14:paraId="0A46937D"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5094EBB0" w14:textId="77777777" w:rsidR="00CF361E" w:rsidRDefault="00CF361E" w:rsidP="00CF361E">
      <w:pPr>
        <w:pStyle w:val="BodyTextIndent"/>
        <w:rPr>
          <w:sz w:val="24"/>
          <w:szCs w:val="24"/>
        </w:rPr>
      </w:pPr>
    </w:p>
    <w:p w14:paraId="25B8CDA7" w14:textId="77777777" w:rsidR="00CC0147" w:rsidRDefault="00CC0147" w:rsidP="00C74C88">
      <w:pPr>
        <w:pStyle w:val="BodyTextIndent"/>
        <w:rPr>
          <w:sz w:val="24"/>
          <w:szCs w:val="24"/>
        </w:rPr>
      </w:pPr>
    </w:p>
    <w:p w14:paraId="12E03817" w14:textId="77777777" w:rsidR="00CC0147" w:rsidRDefault="00CC0147" w:rsidP="00C74C88">
      <w:pPr>
        <w:pStyle w:val="BodyTextIndent"/>
        <w:rPr>
          <w:sz w:val="24"/>
          <w:szCs w:val="24"/>
        </w:rPr>
      </w:pPr>
    </w:p>
    <w:p w14:paraId="78E9462D" w14:textId="77777777" w:rsidR="00CC0147" w:rsidRDefault="00CC0147" w:rsidP="00C74C88">
      <w:pPr>
        <w:pStyle w:val="BodyTextIndent"/>
        <w:rPr>
          <w:sz w:val="24"/>
          <w:szCs w:val="24"/>
        </w:rPr>
      </w:pPr>
    </w:p>
    <w:p w14:paraId="41E4C88F" w14:textId="77777777" w:rsidR="00CC0147" w:rsidRDefault="00CC0147" w:rsidP="00C74C88">
      <w:pPr>
        <w:pStyle w:val="BodyTextIndent"/>
        <w:rPr>
          <w:sz w:val="24"/>
          <w:szCs w:val="24"/>
        </w:rPr>
      </w:pPr>
    </w:p>
    <w:p w14:paraId="7C22B180" w14:textId="28363039"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5A007149"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E06EC0A"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A9A12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3C0B9EF"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63A9C85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37856A7"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3AA1075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EA3FADC"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03DBAABC" w14:textId="77777777" w:rsidR="00456745" w:rsidRPr="00E00823" w:rsidRDefault="00456745" w:rsidP="00456745">
      <w:pPr>
        <w:tabs>
          <w:tab w:val="left" w:pos="720"/>
        </w:tabs>
        <w:jc w:val="both"/>
        <w:rPr>
          <w:rFonts w:ascii="Times New Roman" w:hAnsi="Times New Roman"/>
          <w:sz w:val="24"/>
          <w:szCs w:val="24"/>
        </w:rPr>
      </w:pPr>
    </w:p>
    <w:p w14:paraId="1D31957D"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12408FD0" w14:textId="77777777" w:rsidR="00456745" w:rsidRPr="00E00823" w:rsidRDefault="00456745" w:rsidP="00456745">
      <w:pPr>
        <w:tabs>
          <w:tab w:val="left" w:pos="720"/>
        </w:tabs>
        <w:jc w:val="both"/>
        <w:rPr>
          <w:rFonts w:ascii="Times New Roman" w:hAnsi="Times New Roman"/>
          <w:sz w:val="24"/>
          <w:szCs w:val="24"/>
        </w:rPr>
      </w:pPr>
    </w:p>
    <w:p w14:paraId="51D9E944"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2FD6B337" w14:textId="77777777" w:rsidR="00456745" w:rsidRPr="00E00823" w:rsidRDefault="00456745" w:rsidP="00456745">
      <w:pPr>
        <w:tabs>
          <w:tab w:val="left" w:pos="720"/>
        </w:tabs>
        <w:jc w:val="both"/>
        <w:rPr>
          <w:rFonts w:ascii="Times New Roman" w:hAnsi="Times New Roman"/>
          <w:sz w:val="24"/>
          <w:szCs w:val="24"/>
        </w:rPr>
      </w:pPr>
    </w:p>
    <w:p w14:paraId="5AA612D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302D44A8" w14:textId="77777777" w:rsidR="00456745" w:rsidRPr="00E00823" w:rsidRDefault="00456745" w:rsidP="00456745">
      <w:pPr>
        <w:tabs>
          <w:tab w:val="left" w:pos="720"/>
        </w:tabs>
        <w:jc w:val="both"/>
        <w:rPr>
          <w:rFonts w:ascii="Times New Roman" w:hAnsi="Times New Roman"/>
          <w:sz w:val="24"/>
          <w:szCs w:val="24"/>
        </w:rPr>
      </w:pPr>
    </w:p>
    <w:p w14:paraId="53AF9B4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12E3C543" w14:textId="77777777" w:rsidR="00456745" w:rsidRPr="00E00823" w:rsidRDefault="00456745" w:rsidP="00456745">
      <w:pPr>
        <w:tabs>
          <w:tab w:val="left" w:pos="720"/>
        </w:tabs>
        <w:jc w:val="both"/>
        <w:rPr>
          <w:rFonts w:ascii="Times New Roman" w:hAnsi="Times New Roman"/>
          <w:sz w:val="24"/>
          <w:szCs w:val="24"/>
        </w:rPr>
      </w:pPr>
    </w:p>
    <w:p w14:paraId="47135B1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4C9AE46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38920A"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2E476EF0" w14:textId="77777777" w:rsidR="00456745" w:rsidRPr="00E00823" w:rsidRDefault="00456745" w:rsidP="00456745">
      <w:pPr>
        <w:tabs>
          <w:tab w:val="left" w:pos="720"/>
        </w:tabs>
        <w:ind w:left="720" w:hanging="720"/>
        <w:jc w:val="both"/>
        <w:rPr>
          <w:rFonts w:ascii="Times New Roman" w:hAnsi="Times New Roman"/>
          <w:sz w:val="24"/>
          <w:szCs w:val="24"/>
        </w:rPr>
      </w:pPr>
    </w:p>
    <w:p w14:paraId="0577B6D9"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5CAE452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49FA3FD"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1B62EAF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7DC9C4A" w14:textId="77777777" w:rsidR="00CC0147" w:rsidRDefault="00CC0147" w:rsidP="00815F18">
      <w:pPr>
        <w:pStyle w:val="Style1"/>
        <w:rPr>
          <w:bCs/>
        </w:rPr>
      </w:pPr>
      <w:bookmarkStart w:id="12" w:name="_Toc173507614"/>
    </w:p>
    <w:p w14:paraId="50A3996B" w14:textId="77777777" w:rsidR="00CC0147" w:rsidRDefault="00CC0147" w:rsidP="00815F18">
      <w:pPr>
        <w:pStyle w:val="Style1"/>
        <w:rPr>
          <w:bCs/>
        </w:rPr>
      </w:pPr>
    </w:p>
    <w:p w14:paraId="7FB6BA79" w14:textId="77777777" w:rsidR="00CC0147" w:rsidRDefault="00CC0147" w:rsidP="00815F18">
      <w:pPr>
        <w:pStyle w:val="Style1"/>
        <w:rPr>
          <w:bCs/>
        </w:rPr>
      </w:pPr>
    </w:p>
    <w:p w14:paraId="3CDBE4B6" w14:textId="2F4185CC" w:rsidR="00456745" w:rsidRDefault="00456745" w:rsidP="00815F18">
      <w:pPr>
        <w:pStyle w:val="Style1"/>
      </w:pPr>
      <w:r w:rsidRPr="00AD672D">
        <w:rPr>
          <w:bCs/>
        </w:rPr>
        <w:t>7.00</w:t>
      </w:r>
      <w:r w:rsidRPr="00AD672D">
        <w:rPr>
          <w:bCs/>
        </w:rPr>
        <w:tab/>
      </w:r>
      <w:r w:rsidRPr="00815F18">
        <w:t>CONTRACT TIME</w:t>
      </w:r>
      <w:bookmarkEnd w:id="12"/>
    </w:p>
    <w:p w14:paraId="2A9124E8" w14:textId="77777777" w:rsidR="00B40753" w:rsidRPr="00815F18" w:rsidRDefault="00B40753" w:rsidP="00815F18">
      <w:pPr>
        <w:pStyle w:val="Style1"/>
      </w:pPr>
    </w:p>
    <w:p w14:paraId="5AE1E6B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C0691"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1074C29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A59F37E"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17DF2468" w14:textId="77777777" w:rsidR="000D41AC" w:rsidRPr="00E00823" w:rsidRDefault="000D41AC" w:rsidP="00456745">
      <w:pPr>
        <w:pStyle w:val="BodyTextIndent"/>
        <w:rPr>
          <w:sz w:val="24"/>
          <w:szCs w:val="24"/>
        </w:rPr>
      </w:pPr>
    </w:p>
    <w:p w14:paraId="66847861"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030B0FD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6B3C1D"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5EEE074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C9AA228"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034BD78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98781E"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6744C61B"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470D4EC"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07A536C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8335059"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139E614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E07307F"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4DC3F18" w14:textId="77777777" w:rsidR="00E33771" w:rsidRPr="00E00823" w:rsidRDefault="00E33771" w:rsidP="00456745">
      <w:pPr>
        <w:pStyle w:val="BodyTextIndent"/>
        <w:rPr>
          <w:sz w:val="24"/>
          <w:szCs w:val="24"/>
        </w:rPr>
      </w:pPr>
    </w:p>
    <w:p w14:paraId="006D5616"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7D8C3FB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8753264"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31ADC5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C9D3DF5" w14:textId="77777777" w:rsidR="00B40753" w:rsidRDefault="00B40753" w:rsidP="00815F18">
      <w:pPr>
        <w:pStyle w:val="Style1"/>
        <w:rPr>
          <w:bCs/>
        </w:rPr>
      </w:pPr>
      <w:bookmarkStart w:id="17" w:name="_Toc173507619"/>
    </w:p>
    <w:p w14:paraId="4B0622DE" w14:textId="77777777" w:rsidR="00B40753" w:rsidRDefault="00B40753" w:rsidP="00815F18">
      <w:pPr>
        <w:pStyle w:val="Style1"/>
        <w:rPr>
          <w:bCs/>
        </w:rPr>
      </w:pPr>
    </w:p>
    <w:p w14:paraId="233EA28E" w14:textId="77777777" w:rsidR="00B40753" w:rsidRDefault="00B40753" w:rsidP="00815F18">
      <w:pPr>
        <w:pStyle w:val="Style1"/>
        <w:rPr>
          <w:bCs/>
        </w:rPr>
      </w:pPr>
    </w:p>
    <w:p w14:paraId="0884411D" w14:textId="45748C7E" w:rsidR="00456745" w:rsidRPr="00815F18" w:rsidRDefault="00456745" w:rsidP="00815F18">
      <w:pPr>
        <w:pStyle w:val="Style1"/>
      </w:pPr>
      <w:r w:rsidRPr="00AD672D">
        <w:rPr>
          <w:bCs/>
        </w:rPr>
        <w:t>12.00</w:t>
      </w:r>
      <w:r w:rsidRPr="00AD672D">
        <w:rPr>
          <w:bCs/>
        </w:rPr>
        <w:tab/>
      </w:r>
      <w:r w:rsidRPr="00815F18">
        <w:t>AWARD OF CONTRACT</w:t>
      </w:r>
      <w:bookmarkEnd w:id="17"/>
    </w:p>
    <w:p w14:paraId="54C2B5E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4CC91384"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58FE9C6C" w14:textId="77777777" w:rsidR="00456745" w:rsidRPr="00E00823" w:rsidRDefault="00456745" w:rsidP="00456745">
      <w:pPr>
        <w:pStyle w:val="BodyTextIndent"/>
        <w:tabs>
          <w:tab w:val="clear" w:pos="0"/>
          <w:tab w:val="left" w:pos="-270"/>
          <w:tab w:val="left" w:pos="450"/>
        </w:tabs>
        <w:rPr>
          <w:sz w:val="24"/>
          <w:szCs w:val="24"/>
        </w:rPr>
      </w:pPr>
    </w:p>
    <w:p w14:paraId="3AC3C389"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331329E" w14:textId="77777777" w:rsidR="00456745" w:rsidRPr="00E00823" w:rsidRDefault="00456745" w:rsidP="00456745">
      <w:pPr>
        <w:pStyle w:val="BodyTextIndent"/>
        <w:tabs>
          <w:tab w:val="clear" w:pos="0"/>
          <w:tab w:val="left" w:pos="-270"/>
          <w:tab w:val="left" w:pos="450"/>
        </w:tabs>
        <w:rPr>
          <w:sz w:val="24"/>
          <w:szCs w:val="24"/>
        </w:rPr>
      </w:pPr>
    </w:p>
    <w:p w14:paraId="116F94B1"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00A8141D" w14:textId="77777777" w:rsidR="00456745" w:rsidRPr="00E00823" w:rsidRDefault="00456745" w:rsidP="00456745">
      <w:pPr>
        <w:pStyle w:val="BodyTextIndent"/>
        <w:tabs>
          <w:tab w:val="clear" w:pos="0"/>
          <w:tab w:val="left" w:pos="-270"/>
          <w:tab w:val="left" w:pos="450"/>
        </w:tabs>
        <w:rPr>
          <w:sz w:val="24"/>
          <w:szCs w:val="24"/>
        </w:rPr>
      </w:pPr>
    </w:p>
    <w:p w14:paraId="4B183D6E"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7BF974D5" w14:textId="77777777" w:rsidR="00456745" w:rsidRPr="00E00823" w:rsidRDefault="00456745" w:rsidP="00456745">
      <w:pPr>
        <w:pStyle w:val="BodyTextIndent"/>
        <w:tabs>
          <w:tab w:val="clear" w:pos="0"/>
          <w:tab w:val="left" w:pos="-270"/>
        </w:tabs>
        <w:rPr>
          <w:sz w:val="24"/>
          <w:szCs w:val="24"/>
        </w:rPr>
      </w:pPr>
    </w:p>
    <w:p w14:paraId="2C040CC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326C3DBD"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7D893BA5"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14C22DCB"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78637A2B"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1B52B105" w14:textId="77777777" w:rsidR="00456745" w:rsidRPr="00E00823" w:rsidRDefault="00456745" w:rsidP="00456745">
      <w:pPr>
        <w:pStyle w:val="BodyTextIndent2"/>
        <w:tabs>
          <w:tab w:val="clear" w:pos="0"/>
          <w:tab w:val="left" w:pos="-270"/>
        </w:tabs>
        <w:ind w:hanging="720"/>
        <w:rPr>
          <w:sz w:val="24"/>
          <w:szCs w:val="24"/>
        </w:rPr>
      </w:pPr>
    </w:p>
    <w:p w14:paraId="4E5DC7C9"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7EC641FB" w14:textId="77777777" w:rsidR="008D78B8" w:rsidRDefault="008D78B8" w:rsidP="00456745">
      <w:pPr>
        <w:pStyle w:val="BodyTextIndent2"/>
        <w:tabs>
          <w:tab w:val="clear" w:pos="0"/>
          <w:tab w:val="left" w:pos="-270"/>
          <w:tab w:val="left" w:pos="450"/>
        </w:tabs>
        <w:ind w:hanging="720"/>
        <w:rPr>
          <w:sz w:val="24"/>
          <w:szCs w:val="24"/>
        </w:rPr>
      </w:pPr>
    </w:p>
    <w:p w14:paraId="2D5A61A8" w14:textId="77777777" w:rsidR="00A10FC8" w:rsidRDefault="00A10FC8" w:rsidP="00815F18">
      <w:pPr>
        <w:pStyle w:val="Style1"/>
        <w:rPr>
          <w:bCs/>
        </w:rPr>
      </w:pPr>
      <w:bookmarkStart w:id="18" w:name="_Toc173507620"/>
    </w:p>
    <w:p w14:paraId="4FDD660C" w14:textId="77777777" w:rsidR="00A10FC8" w:rsidRDefault="00A10FC8" w:rsidP="00815F18">
      <w:pPr>
        <w:pStyle w:val="Style1"/>
        <w:rPr>
          <w:bCs/>
        </w:rPr>
      </w:pPr>
    </w:p>
    <w:p w14:paraId="60924A29" w14:textId="77777777" w:rsidR="00A10FC8" w:rsidRDefault="00A10FC8" w:rsidP="00815F18">
      <w:pPr>
        <w:pStyle w:val="Style1"/>
        <w:rPr>
          <w:bCs/>
        </w:rPr>
      </w:pPr>
    </w:p>
    <w:p w14:paraId="501E317B" w14:textId="77777777" w:rsidR="00A10FC8" w:rsidRDefault="00A10FC8" w:rsidP="00815F18">
      <w:pPr>
        <w:pStyle w:val="Style1"/>
        <w:rPr>
          <w:bCs/>
        </w:rPr>
      </w:pPr>
    </w:p>
    <w:p w14:paraId="16DE43D4" w14:textId="6733FA82" w:rsidR="00456745" w:rsidRPr="00815F18" w:rsidRDefault="00456745" w:rsidP="00815F18">
      <w:pPr>
        <w:pStyle w:val="Style1"/>
      </w:pPr>
      <w:r w:rsidRPr="00AD672D">
        <w:rPr>
          <w:bCs/>
        </w:rPr>
        <w:t>13.00</w:t>
      </w:r>
      <w:r w:rsidRPr="00AD672D">
        <w:rPr>
          <w:bCs/>
        </w:rPr>
        <w:tab/>
      </w:r>
      <w:r w:rsidRPr="00815F18">
        <w:t>BEGINNING WORK</w:t>
      </w:r>
      <w:bookmarkEnd w:id="18"/>
    </w:p>
    <w:p w14:paraId="67DCE96A" w14:textId="77777777" w:rsidR="00456745" w:rsidRPr="00E00823" w:rsidRDefault="00456745" w:rsidP="00456745">
      <w:pPr>
        <w:tabs>
          <w:tab w:val="left" w:pos="720"/>
        </w:tabs>
        <w:ind w:left="720" w:hanging="720"/>
        <w:rPr>
          <w:rFonts w:ascii="Times New Roman" w:hAnsi="Times New Roman"/>
          <w:sz w:val="24"/>
          <w:szCs w:val="24"/>
        </w:rPr>
      </w:pPr>
    </w:p>
    <w:p w14:paraId="20F379B3"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37909AF9" w14:textId="77777777" w:rsidR="002A6E35" w:rsidRDefault="002A6E35" w:rsidP="003D17E6">
      <w:pPr>
        <w:tabs>
          <w:tab w:val="left" w:pos="720"/>
        </w:tabs>
        <w:ind w:left="720" w:hanging="720"/>
        <w:jc w:val="both"/>
        <w:rPr>
          <w:rFonts w:ascii="Times New Roman" w:hAnsi="Times New Roman"/>
          <w:sz w:val="24"/>
          <w:szCs w:val="24"/>
        </w:rPr>
      </w:pPr>
    </w:p>
    <w:p w14:paraId="41961F38"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37387C3D" w14:textId="77777777" w:rsidR="00456745" w:rsidRPr="00E00823" w:rsidRDefault="00456745" w:rsidP="00456745">
      <w:pPr>
        <w:tabs>
          <w:tab w:val="left" w:pos="720"/>
        </w:tabs>
        <w:ind w:left="720" w:hanging="720"/>
        <w:rPr>
          <w:rFonts w:ascii="Times New Roman" w:hAnsi="Times New Roman"/>
          <w:sz w:val="24"/>
          <w:szCs w:val="24"/>
        </w:rPr>
      </w:pPr>
    </w:p>
    <w:p w14:paraId="0D030249"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477B60FE" w14:textId="77777777" w:rsidR="00456745" w:rsidRPr="00E00823" w:rsidRDefault="00B10243" w:rsidP="00252BD3">
      <w:pPr>
        <w:pStyle w:val="Heading1"/>
        <w:jc w:val="center"/>
      </w:pPr>
      <w:r>
        <w:rPr>
          <w:sz w:val="24"/>
          <w:szCs w:val="24"/>
        </w:rPr>
        <w:br w:type="page"/>
      </w:r>
      <w:bookmarkStart w:id="20" w:name="_Toc173507622"/>
      <w:r w:rsidR="00456745" w:rsidRPr="00E00823">
        <w:t xml:space="preserve">SECTION </w:t>
      </w:r>
      <w:r w:rsidR="00C17AD8" w:rsidRPr="00E00823">
        <w:t>I</w:t>
      </w:r>
      <w:r w:rsidR="00B95CB4">
        <w:t>II</w:t>
      </w:r>
      <w:bookmarkEnd w:id="20"/>
    </w:p>
    <w:p w14:paraId="6344CC22" w14:textId="77777777" w:rsidR="00456745" w:rsidRPr="00E00823" w:rsidRDefault="00456745" w:rsidP="00456745">
      <w:pPr>
        <w:pStyle w:val="Title"/>
        <w:rPr>
          <w:sz w:val="24"/>
          <w:szCs w:val="24"/>
        </w:rPr>
      </w:pPr>
    </w:p>
    <w:p w14:paraId="615828B7"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0E1ED1B2" w14:textId="77777777" w:rsidR="009A3B74" w:rsidRDefault="009A3B74" w:rsidP="00456745">
      <w:pPr>
        <w:pStyle w:val="Subtitle"/>
        <w:rPr>
          <w:sz w:val="24"/>
        </w:rPr>
      </w:pPr>
    </w:p>
    <w:p w14:paraId="4F5F4BA4"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5A03993F" w14:textId="574914BF" w:rsidR="72E8A30B" w:rsidRDefault="72E8A30B" w:rsidP="00990238">
      <w:pPr>
        <w:rPr>
          <w:rFonts w:ascii="Times New Roman" w:hAnsi="Times New Roman"/>
          <w:b/>
          <w:bCs/>
          <w:sz w:val="24"/>
          <w:szCs w:val="24"/>
        </w:rPr>
      </w:pPr>
    </w:p>
    <w:p w14:paraId="21F64D49" w14:textId="34EEE0D4" w:rsidR="00BF0970" w:rsidRPr="00CF5F5D" w:rsidRDefault="00BF0970" w:rsidP="00BF0970">
      <w:pPr>
        <w:pStyle w:val="Heading10"/>
        <w:pBdr>
          <w:top w:val="single" w:sz="12" w:space="1" w:color="auto"/>
        </w:pBdr>
        <w:jc w:val="center"/>
        <w:rPr>
          <w:rFonts w:cs="Arial"/>
        </w:rPr>
      </w:pPr>
      <w:bookmarkStart w:id="22" w:name="_Toc187726240"/>
      <w:r w:rsidRPr="00CF5F5D">
        <w:rPr>
          <w:rFonts w:cs="Arial"/>
        </w:rPr>
        <w:t>Summary</w:t>
      </w:r>
      <w:bookmarkEnd w:id="22"/>
    </w:p>
    <w:p w14:paraId="00FFA94A" w14:textId="77777777" w:rsidR="00BF0970" w:rsidRDefault="00BF0970" w:rsidP="00BF0970">
      <w:pPr>
        <w:rPr>
          <w:rFonts w:cs="Arial"/>
        </w:rPr>
      </w:pPr>
      <w:bookmarkStart w:id="23" w:name="_Toc187726242"/>
      <w:r w:rsidRPr="00540FA7">
        <w:rPr>
          <w:rFonts w:cs="Arial"/>
        </w:rPr>
        <w:t xml:space="preserve">Cherokee Nation Entertainment </w:t>
      </w:r>
      <w:r>
        <w:rPr>
          <w:rFonts w:cs="Arial"/>
        </w:rPr>
        <w:t>is replacing</w:t>
      </w:r>
      <w:r w:rsidRPr="00540FA7">
        <w:rPr>
          <w:rFonts w:cs="Arial"/>
        </w:rPr>
        <w:t xml:space="preserve"> core switches at 7 locations. The existing cores consist</w:t>
      </w:r>
      <w:r>
        <w:rPr>
          <w:rFonts w:cs="Arial"/>
        </w:rPr>
        <w:t xml:space="preserve"> </w:t>
      </w:r>
      <w:r w:rsidRPr="00540FA7">
        <w:rPr>
          <w:rFonts w:cs="Arial"/>
        </w:rPr>
        <w:t>of 4 Cisco Catalyst 4500X switches and will be collapsed into 2 Arista 7050 switches. The new switches will be configured</w:t>
      </w:r>
      <w:r>
        <w:rPr>
          <w:rFonts w:cs="Arial"/>
        </w:rPr>
        <w:t xml:space="preserve"> </w:t>
      </w:r>
      <w:r w:rsidRPr="00540FA7">
        <w:rPr>
          <w:rFonts w:cs="Arial"/>
        </w:rPr>
        <w:t>via “</w:t>
      </w:r>
      <w:proofErr w:type="spellStart"/>
      <w:r w:rsidRPr="00540FA7">
        <w:rPr>
          <w:rFonts w:cs="Arial"/>
        </w:rPr>
        <w:t>configlets</w:t>
      </w:r>
      <w:proofErr w:type="spellEnd"/>
      <w:r w:rsidRPr="00540FA7">
        <w:rPr>
          <w:rFonts w:cs="Arial"/>
        </w:rPr>
        <w:t xml:space="preserve">” in the existing </w:t>
      </w:r>
      <w:proofErr w:type="spellStart"/>
      <w:r w:rsidRPr="00540FA7">
        <w:rPr>
          <w:rFonts w:cs="Arial"/>
        </w:rPr>
        <w:t>CloudVision</w:t>
      </w:r>
      <w:proofErr w:type="spellEnd"/>
      <w:r w:rsidRPr="00540FA7">
        <w:rPr>
          <w:rFonts w:cs="Arial"/>
        </w:rPr>
        <w:t xml:space="preserve"> system.</w:t>
      </w:r>
      <w:r>
        <w:rPr>
          <w:rFonts w:cs="Arial"/>
          <w:noProof/>
        </w:rPr>
        <mc:AlternateContent>
          <mc:Choice Requires="wpi">
            <w:drawing>
              <wp:anchor distT="0" distB="0" distL="114300" distR="114300" simplePos="0" relativeHeight="251659264" behindDoc="0" locked="0" layoutInCell="1" allowOverlap="1" wp14:anchorId="5F566675" wp14:editId="10A58CAB">
                <wp:simplePos x="0" y="0"/>
                <wp:positionH relativeFrom="column">
                  <wp:posOffset>-19515</wp:posOffset>
                </wp:positionH>
                <wp:positionV relativeFrom="paragraph">
                  <wp:posOffset>556110</wp:posOffset>
                </wp:positionV>
                <wp:extent cx="360" cy="360"/>
                <wp:effectExtent l="38100" t="38100" r="38100" b="38100"/>
                <wp:wrapNone/>
                <wp:docPr id="16" name="Ink 16"/>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35BE1B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1.9pt;margin-top:43.4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">
                <v:imagedata r:id="rId14" o:title=""/>
              </v:shape>
            </w:pict>
          </mc:Fallback>
        </mc:AlternateContent>
      </w:r>
      <w:r w:rsidRPr="00CF5F5D">
        <w:rPr>
          <w:rFonts w:cs="Arial"/>
        </w:rPr>
        <w:t xml:space="preserve"> </w:t>
      </w:r>
      <w:bookmarkStart w:id="24" w:name="OLE_LINK9"/>
      <w:bookmarkStart w:id="25" w:name="OLE_LINK10"/>
      <w:bookmarkEnd w:id="23"/>
    </w:p>
    <w:p w14:paraId="6B0E1F19" w14:textId="77777777" w:rsidR="00BF0970" w:rsidRDefault="00BF0970" w:rsidP="00BF0970">
      <w:pPr>
        <w:rPr>
          <w:rFonts w:cs="Arial"/>
        </w:rPr>
      </w:pPr>
    </w:p>
    <w:p w14:paraId="17CBEA29" w14:textId="77777777" w:rsidR="00BF0970" w:rsidRDefault="00BF0970" w:rsidP="00BF0970">
      <w:pPr>
        <w:rPr>
          <w:rFonts w:cs="Arial"/>
        </w:rPr>
      </w:pPr>
      <w:r>
        <w:rPr>
          <w:rFonts w:cs="Arial"/>
        </w:rPr>
        <w:t>We</w:t>
      </w:r>
      <w:r w:rsidRPr="00483168">
        <w:rPr>
          <w:rFonts w:cs="Arial"/>
        </w:rPr>
        <w:t xml:space="preserve"> will provide the existing configurations and design. </w:t>
      </w:r>
      <w:r>
        <w:rPr>
          <w:rFonts w:cs="Arial"/>
        </w:rPr>
        <w:t>T</w:t>
      </w:r>
      <w:r w:rsidRPr="00483168">
        <w:rPr>
          <w:rFonts w:cs="Arial"/>
        </w:rPr>
        <w:t>he new configurations</w:t>
      </w:r>
      <w:r>
        <w:rPr>
          <w:rFonts w:cs="Arial"/>
        </w:rPr>
        <w:t xml:space="preserve"> </w:t>
      </w:r>
      <w:r w:rsidRPr="00483168">
        <w:rPr>
          <w:rFonts w:cs="Arial"/>
        </w:rPr>
        <w:t>will be expected to</w:t>
      </w:r>
      <w:r>
        <w:rPr>
          <w:rFonts w:cs="Arial"/>
        </w:rPr>
        <w:t xml:space="preserve"> be</w:t>
      </w:r>
      <w:r w:rsidRPr="00483168">
        <w:rPr>
          <w:rFonts w:cs="Arial"/>
        </w:rPr>
        <w:t xml:space="preserve"> based</w:t>
      </w:r>
      <w:r>
        <w:rPr>
          <w:rFonts w:cs="Arial"/>
        </w:rPr>
        <w:t xml:space="preserve"> </w:t>
      </w:r>
      <w:r w:rsidRPr="00483168">
        <w:rPr>
          <w:rFonts w:cs="Arial"/>
        </w:rPr>
        <w:t xml:space="preserve">off this information. The new design </w:t>
      </w:r>
      <w:r>
        <w:rPr>
          <w:rFonts w:cs="Arial"/>
        </w:rPr>
        <w:t>should</w:t>
      </w:r>
      <w:r w:rsidRPr="00483168">
        <w:rPr>
          <w:rFonts w:cs="Arial"/>
        </w:rPr>
        <w:t xml:space="preserve"> include 100G MLAG connections to the existing network infrastructure as well as</w:t>
      </w:r>
      <w:r>
        <w:rPr>
          <w:rFonts w:cs="Arial"/>
        </w:rPr>
        <w:t xml:space="preserve"> </w:t>
      </w:r>
      <w:r w:rsidRPr="00483168">
        <w:rPr>
          <w:rFonts w:cs="Arial"/>
        </w:rPr>
        <w:t>routing configurations as required (using OSPF) and MST spanning-tree. SVIs will need to be configured for all L3 VLANs</w:t>
      </w:r>
      <w:r>
        <w:rPr>
          <w:rFonts w:cs="Arial"/>
        </w:rPr>
        <w:t xml:space="preserve"> </w:t>
      </w:r>
      <w:r w:rsidRPr="00483168">
        <w:rPr>
          <w:rFonts w:cs="Arial"/>
        </w:rPr>
        <w:t>and a separate VRF will be required for the surveillance network connections. These core switches will be connected to a</w:t>
      </w:r>
      <w:r>
        <w:rPr>
          <w:rFonts w:cs="Arial"/>
        </w:rPr>
        <w:t xml:space="preserve"> </w:t>
      </w:r>
      <w:r w:rsidRPr="005501D8">
        <w:rPr>
          <w:rFonts w:cs="Arial"/>
        </w:rPr>
        <w:t>Cisco Catalyst SD-Wan infrastructure using OSPF as well as any connections required for connectivity to the surveillance</w:t>
      </w:r>
      <w:r>
        <w:rPr>
          <w:rFonts w:cs="Arial"/>
        </w:rPr>
        <w:t xml:space="preserve"> </w:t>
      </w:r>
      <w:r w:rsidRPr="005501D8">
        <w:rPr>
          <w:rFonts w:cs="Arial"/>
        </w:rPr>
        <w:t>network.</w:t>
      </w:r>
    </w:p>
    <w:p w14:paraId="04E2F174" w14:textId="77777777" w:rsidR="00BF0970" w:rsidRDefault="00BF0970" w:rsidP="00BF0970">
      <w:pPr>
        <w:rPr>
          <w:rFonts w:cs="Arial"/>
        </w:rPr>
      </w:pPr>
    </w:p>
    <w:p w14:paraId="1155985B" w14:textId="77777777" w:rsidR="00BF0970" w:rsidRPr="005501D8" w:rsidRDefault="00BF0970" w:rsidP="00BF0970">
      <w:pPr>
        <w:rPr>
          <w:rFonts w:cs="Arial"/>
        </w:rPr>
      </w:pPr>
      <w:r w:rsidRPr="005501D8">
        <w:rPr>
          <w:rFonts w:cs="Arial"/>
        </w:rPr>
        <w:t xml:space="preserve"> All work will be performed after hours at the direction of </w:t>
      </w:r>
      <w:r>
        <w:rPr>
          <w:rFonts w:cs="Arial"/>
        </w:rPr>
        <w:t>CNE</w:t>
      </w:r>
      <w:r w:rsidRPr="005501D8">
        <w:rPr>
          <w:rFonts w:cs="Arial"/>
        </w:rPr>
        <w:t>.</w:t>
      </w:r>
    </w:p>
    <w:p w14:paraId="1BC28ACA" w14:textId="77777777" w:rsidR="00BF0970" w:rsidRDefault="00BF0970" w:rsidP="00BF0970">
      <w:pPr>
        <w:rPr>
          <w:rFonts w:cs="Arial"/>
        </w:rPr>
      </w:pPr>
    </w:p>
    <w:p w14:paraId="115335E9" w14:textId="77777777" w:rsidR="00BF0970" w:rsidRDefault="00BF0970" w:rsidP="00BF0970">
      <w:pPr>
        <w:rPr>
          <w:rFonts w:cs="Arial"/>
        </w:rPr>
      </w:pPr>
      <w:r w:rsidRPr="005501D8">
        <w:rPr>
          <w:rFonts w:cs="Arial"/>
        </w:rPr>
        <w:t>This project is limited to performing the tasks required to accomplish each of the steps described below. This project does NOT</w:t>
      </w:r>
      <w:r>
        <w:rPr>
          <w:rFonts w:cs="Arial"/>
        </w:rPr>
        <w:t xml:space="preserve"> </w:t>
      </w:r>
      <w:r w:rsidRPr="005501D8">
        <w:rPr>
          <w:rFonts w:cs="Arial"/>
        </w:rPr>
        <w:t>include any changes to the configuration of the host systems other than required to accomplish the proposed work below</w:t>
      </w:r>
      <w:r>
        <w:rPr>
          <w:rFonts w:cs="Arial"/>
        </w:rPr>
        <w:t>.</w:t>
      </w:r>
    </w:p>
    <w:p w14:paraId="4047ECE8" w14:textId="77777777" w:rsidR="00BF0970" w:rsidRDefault="00BF0970" w:rsidP="00BF0970">
      <w:pPr>
        <w:pStyle w:val="Heading10"/>
        <w:pBdr>
          <w:top w:val="single" w:sz="12" w:space="1" w:color="auto"/>
        </w:pBdr>
        <w:rPr>
          <w:rFonts w:cs="Arial"/>
          <w:szCs w:val="20"/>
        </w:rPr>
      </w:pPr>
      <w:bookmarkStart w:id="26" w:name="_Toc133038753"/>
      <w:bookmarkStart w:id="27" w:name="_Toc187726248"/>
      <w:bookmarkStart w:id="28" w:name="_Toc45964695"/>
      <w:bookmarkStart w:id="29" w:name="_Toc105818941"/>
    </w:p>
    <w:p w14:paraId="22586224" w14:textId="77777777" w:rsidR="00BF0970" w:rsidRPr="00C94C3C" w:rsidRDefault="00BF0970" w:rsidP="00BF0970">
      <w:pPr>
        <w:rPr>
          <w:b/>
          <w:bCs/>
        </w:rPr>
      </w:pPr>
      <w:r w:rsidRPr="00C94C3C">
        <w:rPr>
          <w:b/>
          <w:bCs/>
        </w:rPr>
        <w:t>SCOPE OF SERVICES</w:t>
      </w:r>
    </w:p>
    <w:p w14:paraId="33B9BB19" w14:textId="77777777" w:rsidR="00BF0970" w:rsidRPr="00C94C3C" w:rsidRDefault="00BF0970" w:rsidP="00BF0970">
      <w:pPr>
        <w:rPr>
          <w:b/>
          <w:bCs/>
        </w:rPr>
      </w:pPr>
    </w:p>
    <w:p w14:paraId="774B7483" w14:textId="77777777" w:rsidR="00BF0970" w:rsidRPr="00C94C3C" w:rsidRDefault="00BF0970" w:rsidP="00BF0970">
      <w:r w:rsidRPr="00C94C3C">
        <w:rPr>
          <w:u w:val="single"/>
        </w:rPr>
        <w:t>Plan &amp; Design and Config</w:t>
      </w:r>
    </w:p>
    <w:p w14:paraId="24C1BBE7" w14:textId="77777777" w:rsidR="00BF0970" w:rsidRPr="00C94C3C" w:rsidRDefault="00BF0970" w:rsidP="00BF0970">
      <w:pPr>
        <w:numPr>
          <w:ilvl w:val="0"/>
          <w:numId w:val="39"/>
        </w:numPr>
        <w:overflowPunct/>
        <w:autoSpaceDE/>
        <w:autoSpaceDN/>
        <w:adjustRightInd/>
        <w:textAlignment w:val="auto"/>
      </w:pPr>
      <w:r w:rsidRPr="00C94C3C">
        <w:t xml:space="preserve">Plan, design and config new core switches including importing into </w:t>
      </w:r>
      <w:proofErr w:type="spellStart"/>
      <w:r w:rsidRPr="00C94C3C">
        <w:t>CloudVision</w:t>
      </w:r>
      <w:proofErr w:type="spellEnd"/>
      <w:r w:rsidRPr="00C94C3C">
        <w:t xml:space="preserve"> and updating the firmware to the desired version.</w:t>
      </w:r>
    </w:p>
    <w:p w14:paraId="37525F91" w14:textId="77777777" w:rsidR="00BF0970" w:rsidRPr="00C94C3C" w:rsidRDefault="00BF0970" w:rsidP="00BF0970"/>
    <w:p w14:paraId="6E28FE90" w14:textId="77777777" w:rsidR="00BF0970" w:rsidRDefault="00BF0970" w:rsidP="00BF0970">
      <w:pPr>
        <w:numPr>
          <w:ilvl w:val="0"/>
          <w:numId w:val="39"/>
        </w:numPr>
        <w:overflowPunct/>
        <w:autoSpaceDE/>
        <w:autoSpaceDN/>
        <w:adjustRightInd/>
        <w:textAlignment w:val="auto"/>
      </w:pPr>
      <w:r w:rsidRPr="00C94C3C">
        <w:t>Provide customer with detailed implementation plan as well as a fallback plan.</w:t>
      </w:r>
    </w:p>
    <w:p w14:paraId="35BABFB1" w14:textId="77777777" w:rsidR="00BF0970" w:rsidRDefault="00BF0970" w:rsidP="00BF0970">
      <w:pPr>
        <w:pStyle w:val="ListParagraph"/>
      </w:pPr>
    </w:p>
    <w:p w14:paraId="5858B9FF" w14:textId="77777777" w:rsidR="00BF0970" w:rsidRPr="00C94C3C" w:rsidRDefault="00BF0970" w:rsidP="00BF0970">
      <w:pPr>
        <w:ind w:left="448"/>
      </w:pPr>
    </w:p>
    <w:p w14:paraId="5EE45D87" w14:textId="77777777" w:rsidR="00BF0970" w:rsidRPr="00C94C3C" w:rsidRDefault="00BF0970" w:rsidP="00BF0970">
      <w:r w:rsidRPr="00C94C3C">
        <w:rPr>
          <w:u w:val="single"/>
        </w:rPr>
        <w:t>On-site Installation Services</w:t>
      </w:r>
    </w:p>
    <w:p w14:paraId="79E4E17A" w14:textId="77777777" w:rsidR="00BF0970" w:rsidRPr="00C94C3C" w:rsidRDefault="00BF0970" w:rsidP="00BF0970"/>
    <w:p w14:paraId="5CAAF290" w14:textId="77777777" w:rsidR="00BF0970" w:rsidRPr="00C94C3C" w:rsidRDefault="00BF0970" w:rsidP="00BF0970">
      <w:pPr>
        <w:numPr>
          <w:ilvl w:val="0"/>
          <w:numId w:val="38"/>
        </w:numPr>
        <w:overflowPunct/>
        <w:autoSpaceDE/>
        <w:autoSpaceDN/>
        <w:adjustRightInd/>
        <w:textAlignment w:val="auto"/>
      </w:pPr>
      <w:r w:rsidRPr="00C94C3C">
        <w:t>Rack &amp; Stack and power up the equipment</w:t>
      </w:r>
    </w:p>
    <w:p w14:paraId="25287839" w14:textId="77777777" w:rsidR="00BF0970" w:rsidRPr="00C94C3C" w:rsidRDefault="00BF0970" w:rsidP="00BF0970"/>
    <w:p w14:paraId="1C98EA7E" w14:textId="77777777" w:rsidR="00BF0970" w:rsidRPr="00C94C3C" w:rsidRDefault="00BF0970" w:rsidP="00BF0970">
      <w:pPr>
        <w:numPr>
          <w:ilvl w:val="0"/>
          <w:numId w:val="38"/>
        </w:numPr>
        <w:overflowPunct/>
        <w:autoSpaceDE/>
        <w:autoSpaceDN/>
        <w:adjustRightInd/>
        <w:textAlignment w:val="auto"/>
      </w:pPr>
      <w:r w:rsidRPr="00C94C3C">
        <w:t>Interconnect the Switches according to the design</w:t>
      </w:r>
    </w:p>
    <w:p w14:paraId="316897B3" w14:textId="77777777" w:rsidR="00BF0970" w:rsidRPr="00C94C3C" w:rsidRDefault="00BF0970" w:rsidP="00BF0970"/>
    <w:p w14:paraId="14908326" w14:textId="77777777" w:rsidR="00BF0970" w:rsidRDefault="00BF0970" w:rsidP="00BF0970">
      <w:pPr>
        <w:numPr>
          <w:ilvl w:val="0"/>
          <w:numId w:val="38"/>
        </w:numPr>
        <w:overflowPunct/>
        <w:autoSpaceDE/>
        <w:autoSpaceDN/>
        <w:adjustRightInd/>
        <w:textAlignment w:val="auto"/>
      </w:pPr>
      <w:r w:rsidRPr="00C94C3C">
        <w:t xml:space="preserve">Discover and import switches into </w:t>
      </w:r>
      <w:proofErr w:type="spellStart"/>
      <w:r w:rsidRPr="00C94C3C">
        <w:t>CVaaS</w:t>
      </w:r>
      <w:proofErr w:type="spellEnd"/>
      <w:r w:rsidRPr="00C94C3C">
        <w:t xml:space="preserve"> and update firmware if required.</w:t>
      </w:r>
    </w:p>
    <w:p w14:paraId="07040979" w14:textId="77777777" w:rsidR="00BF0970" w:rsidRDefault="00BF0970" w:rsidP="00BF0970">
      <w:pPr>
        <w:pStyle w:val="ListParagraph"/>
      </w:pPr>
    </w:p>
    <w:p w14:paraId="40EC1111" w14:textId="77777777" w:rsidR="00BF0970" w:rsidRPr="00C94C3C" w:rsidRDefault="00BF0970" w:rsidP="00BF0970">
      <w:pPr>
        <w:numPr>
          <w:ilvl w:val="0"/>
          <w:numId w:val="38"/>
        </w:numPr>
        <w:overflowPunct/>
        <w:autoSpaceDE/>
        <w:autoSpaceDN/>
        <w:adjustRightInd/>
        <w:textAlignment w:val="auto"/>
      </w:pPr>
    </w:p>
    <w:p w14:paraId="3B57962A" w14:textId="77777777" w:rsidR="00BF0970" w:rsidRPr="00C94C3C" w:rsidRDefault="00BF0970" w:rsidP="00BF0970">
      <w:pPr>
        <w:rPr>
          <w:b/>
          <w:bCs/>
        </w:rPr>
      </w:pPr>
      <w:r w:rsidRPr="00C94C3C">
        <w:rPr>
          <w:b/>
          <w:bCs/>
        </w:rPr>
        <w:t>Testing/Acceptance</w:t>
      </w:r>
    </w:p>
    <w:p w14:paraId="2A288CB2" w14:textId="77777777" w:rsidR="00BF0970" w:rsidRPr="00C94C3C" w:rsidRDefault="00BF0970" w:rsidP="00BF0970">
      <w:pPr>
        <w:numPr>
          <w:ilvl w:val="0"/>
          <w:numId w:val="37"/>
        </w:numPr>
        <w:overflowPunct/>
        <w:autoSpaceDE/>
        <w:autoSpaceDN/>
        <w:adjustRightInd/>
        <w:textAlignment w:val="auto"/>
      </w:pPr>
      <w:r w:rsidRPr="00C94C3C">
        <w:t>Test network connectivity</w:t>
      </w:r>
    </w:p>
    <w:p w14:paraId="70AA4E6B" w14:textId="77777777" w:rsidR="00BF0970" w:rsidRPr="00C94C3C" w:rsidRDefault="00BF0970" w:rsidP="00BF0970">
      <w:pPr>
        <w:numPr>
          <w:ilvl w:val="0"/>
          <w:numId w:val="37"/>
        </w:numPr>
        <w:overflowPunct/>
        <w:autoSpaceDE/>
        <w:autoSpaceDN/>
        <w:adjustRightInd/>
        <w:textAlignment w:val="auto"/>
      </w:pPr>
      <w:r w:rsidRPr="00C94C3C">
        <w:t>Testing and Acceptance plan</w:t>
      </w:r>
    </w:p>
    <w:p w14:paraId="508F6332" w14:textId="77777777" w:rsidR="00BF0970" w:rsidRPr="00C74ECA" w:rsidRDefault="00BF0970" w:rsidP="00BF0970">
      <w:pPr>
        <w:pStyle w:val="ListParagraph"/>
        <w:widowControl/>
        <w:numPr>
          <w:ilvl w:val="0"/>
          <w:numId w:val="37"/>
        </w:numPr>
        <w:contextualSpacing/>
        <w:rPr>
          <w:rFonts w:cs="Arial"/>
        </w:rPr>
      </w:pPr>
      <w:r w:rsidRPr="002A1F80">
        <w:rPr>
          <w:rFonts w:ascii="Times New Roman" w:hAnsi="Times New Roman"/>
        </w:rPr>
        <w:t xml:space="preserve"> </w:t>
      </w:r>
      <w:r w:rsidRPr="00C74ECA">
        <w:rPr>
          <w:rFonts w:cs="Arial"/>
        </w:rPr>
        <w:t>Troubleshoot and document issues</w:t>
      </w:r>
    </w:p>
    <w:p w14:paraId="27DD469D" w14:textId="77777777" w:rsidR="00BF0970" w:rsidRPr="0019384B" w:rsidRDefault="00BF0970" w:rsidP="00BF0970">
      <w:pPr>
        <w:pStyle w:val="ListParagraph"/>
        <w:widowControl/>
        <w:numPr>
          <w:ilvl w:val="0"/>
          <w:numId w:val="37"/>
        </w:numPr>
        <w:contextualSpacing/>
        <w:rPr>
          <w:rFonts w:cs="Arial"/>
        </w:rPr>
      </w:pPr>
      <w:r w:rsidRPr="0019384B">
        <w:rPr>
          <w:rFonts w:cs="Arial"/>
        </w:rPr>
        <w:t>Post Installation Services</w:t>
      </w:r>
    </w:p>
    <w:p w14:paraId="6EEAB984" w14:textId="77777777" w:rsidR="00BF0970" w:rsidRPr="0019384B" w:rsidRDefault="00BF0970" w:rsidP="00BF0970">
      <w:pPr>
        <w:pStyle w:val="ListParagraph"/>
        <w:widowControl/>
        <w:numPr>
          <w:ilvl w:val="0"/>
          <w:numId w:val="37"/>
        </w:numPr>
        <w:contextualSpacing/>
        <w:rPr>
          <w:rFonts w:cs="Arial"/>
        </w:rPr>
      </w:pPr>
      <w:r w:rsidRPr="0019384B">
        <w:rPr>
          <w:rFonts w:cs="Arial"/>
        </w:rPr>
        <w:t>Provide customer with documentation of the new design as well as as-built configurations for the new switches.</w:t>
      </w:r>
    </w:p>
    <w:p w14:paraId="3DDBFDE8" w14:textId="77777777" w:rsidR="00BF0970" w:rsidRPr="0019384B" w:rsidRDefault="00BF0970" w:rsidP="00BF0970">
      <w:pPr>
        <w:pStyle w:val="ListParagraph"/>
        <w:widowControl/>
        <w:numPr>
          <w:ilvl w:val="0"/>
          <w:numId w:val="37"/>
        </w:numPr>
        <w:autoSpaceDE/>
        <w:autoSpaceDN/>
        <w:adjustRightInd/>
        <w:contextualSpacing/>
        <w:rPr>
          <w:rFonts w:cs="Arial"/>
        </w:rPr>
      </w:pPr>
      <w:r w:rsidRPr="0019384B">
        <w:rPr>
          <w:rFonts w:cs="Arial"/>
        </w:rPr>
        <w:t>Provide Day-1 support to ensure a smooth transition to the new design</w:t>
      </w:r>
    </w:p>
    <w:p w14:paraId="3BA877FC" w14:textId="77777777" w:rsidR="00BF0970" w:rsidRDefault="00BF0970" w:rsidP="00BF0970">
      <w:pPr>
        <w:pStyle w:val="Heading10"/>
        <w:pBdr>
          <w:top w:val="single" w:sz="12" w:space="1" w:color="auto"/>
        </w:pBdr>
        <w:rPr>
          <w:rFonts w:cs="Arial"/>
          <w:szCs w:val="20"/>
        </w:rPr>
      </w:pPr>
    </w:p>
    <w:p w14:paraId="490FDC0F" w14:textId="77777777" w:rsidR="00BF0970" w:rsidRDefault="00BF0970" w:rsidP="00BF0970">
      <w:pPr>
        <w:pStyle w:val="Heading10"/>
        <w:pBdr>
          <w:top w:val="single" w:sz="12" w:space="1" w:color="auto"/>
        </w:pBdr>
        <w:rPr>
          <w:rFonts w:cs="Arial"/>
          <w:szCs w:val="20"/>
        </w:rPr>
      </w:pPr>
    </w:p>
    <w:p w14:paraId="0079F94E" w14:textId="77777777" w:rsidR="00BF0970" w:rsidRDefault="00BF0970" w:rsidP="00BF0970">
      <w:pPr>
        <w:pStyle w:val="Heading10"/>
        <w:pBdr>
          <w:top w:val="single" w:sz="12" w:space="1" w:color="auto"/>
        </w:pBdr>
        <w:rPr>
          <w:rFonts w:cs="Arial"/>
          <w:szCs w:val="20"/>
        </w:rPr>
      </w:pPr>
    </w:p>
    <w:p w14:paraId="625DCE3F" w14:textId="77777777" w:rsidR="00BF0970" w:rsidRDefault="00BF0970" w:rsidP="00BF0970">
      <w:pPr>
        <w:pStyle w:val="Heading10"/>
        <w:pBdr>
          <w:top w:val="single" w:sz="12" w:space="1" w:color="auto"/>
        </w:pBdr>
        <w:rPr>
          <w:rFonts w:cs="Arial"/>
          <w:szCs w:val="20"/>
        </w:rPr>
      </w:pPr>
    </w:p>
    <w:p w14:paraId="43BE2778" w14:textId="77777777" w:rsidR="00BF0970" w:rsidRDefault="00BF0970" w:rsidP="00BF0970">
      <w:pPr>
        <w:pStyle w:val="Heading10"/>
        <w:pBdr>
          <w:top w:val="single" w:sz="12" w:space="1" w:color="auto"/>
        </w:pBdr>
        <w:rPr>
          <w:rFonts w:cs="Arial"/>
          <w:szCs w:val="20"/>
        </w:rPr>
      </w:pPr>
    </w:p>
    <w:p w14:paraId="70FD1110" w14:textId="77777777" w:rsidR="00BF0970" w:rsidRDefault="00BF0970" w:rsidP="00BF0970">
      <w:pPr>
        <w:pStyle w:val="Heading10"/>
        <w:pBdr>
          <w:top w:val="single" w:sz="12" w:space="1" w:color="auto"/>
        </w:pBdr>
        <w:rPr>
          <w:rFonts w:cs="Arial"/>
          <w:szCs w:val="20"/>
        </w:rPr>
      </w:pPr>
      <w:r w:rsidRPr="00CF5F5D">
        <w:rPr>
          <w:rFonts w:cs="Arial"/>
          <w:szCs w:val="20"/>
        </w:rPr>
        <w:t xml:space="preserve">Key </w:t>
      </w:r>
      <w:r>
        <w:rPr>
          <w:rFonts w:cs="Arial"/>
          <w:szCs w:val="20"/>
        </w:rPr>
        <w:t>Requirements</w:t>
      </w:r>
      <w:bookmarkStart w:id="30" w:name="_Toc513265549"/>
      <w:bookmarkEnd w:id="26"/>
      <w:bookmarkEnd w:id="27"/>
    </w:p>
    <w:bookmarkEnd w:id="24"/>
    <w:bookmarkEnd w:id="25"/>
    <w:bookmarkEnd w:id="28"/>
    <w:bookmarkEnd w:id="29"/>
    <w:bookmarkEnd w:id="30"/>
    <w:p w14:paraId="37849749" w14:textId="77777777" w:rsidR="00BF0970" w:rsidRDefault="00BF0970" w:rsidP="00BF0970">
      <w:pPr>
        <w:pStyle w:val="ListParagraph"/>
        <w:widowControl/>
        <w:numPr>
          <w:ilvl w:val="0"/>
          <w:numId w:val="40"/>
        </w:numPr>
        <w:autoSpaceDE/>
        <w:autoSpaceDN/>
        <w:adjustRightInd/>
        <w:contextualSpacing/>
      </w:pPr>
      <w:r w:rsidRPr="009D059C">
        <w:t xml:space="preserve">Where appropriate, knowledgeable resources will be made available for functional questions and </w:t>
      </w:r>
      <w:r>
        <w:t xml:space="preserve">    </w:t>
      </w:r>
      <w:r w:rsidRPr="009D059C">
        <w:t>making business</w:t>
      </w:r>
      <w:r>
        <w:t xml:space="preserve"> </w:t>
      </w:r>
      <w:r w:rsidRPr="009D059C">
        <w:t xml:space="preserve">decisions. It is also expected that </w:t>
      </w:r>
      <w:r>
        <w:t xml:space="preserve">CNE </w:t>
      </w:r>
      <w:r w:rsidRPr="009D059C">
        <w:t>staff will participate throughout the implementation.</w:t>
      </w:r>
    </w:p>
    <w:p w14:paraId="74ACAAC0" w14:textId="77777777" w:rsidR="00BF0970" w:rsidRPr="009D059C" w:rsidRDefault="00BF0970" w:rsidP="00BF0970">
      <w:pPr>
        <w:pStyle w:val="ListParagraph"/>
      </w:pPr>
    </w:p>
    <w:p w14:paraId="1F1F82C9" w14:textId="77777777" w:rsidR="00BF0970" w:rsidRDefault="00BF0970" w:rsidP="00BF0970">
      <w:pPr>
        <w:pStyle w:val="ListParagraph"/>
        <w:widowControl/>
        <w:numPr>
          <w:ilvl w:val="0"/>
          <w:numId w:val="40"/>
        </w:numPr>
        <w:autoSpaceDE/>
        <w:autoSpaceDN/>
        <w:adjustRightInd/>
        <w:contextualSpacing/>
      </w:pPr>
      <w:r>
        <w:t xml:space="preserve">CNE </w:t>
      </w:r>
      <w:r w:rsidRPr="009D059C">
        <w:t>will have the appropriate software and hardware available at the beginning of the project. The necessary</w:t>
      </w:r>
      <w:r>
        <w:t xml:space="preserve"> </w:t>
      </w:r>
      <w:r w:rsidRPr="009D059C">
        <w:t>hardware environment (operating system, network, ports) is configured appropriately and stable.</w:t>
      </w:r>
    </w:p>
    <w:p w14:paraId="16E91663" w14:textId="77777777" w:rsidR="00BF0970" w:rsidRPr="009D059C" w:rsidRDefault="00BF0970" w:rsidP="00BF0970">
      <w:pPr>
        <w:pStyle w:val="ListParagraph"/>
      </w:pPr>
    </w:p>
    <w:p w14:paraId="070CA4BE" w14:textId="77777777" w:rsidR="00BF0970" w:rsidRDefault="00BF0970" w:rsidP="00BF0970">
      <w:pPr>
        <w:pStyle w:val="ListParagraph"/>
        <w:widowControl/>
        <w:numPr>
          <w:ilvl w:val="0"/>
          <w:numId w:val="40"/>
        </w:numPr>
        <w:autoSpaceDE/>
        <w:autoSpaceDN/>
        <w:adjustRightInd/>
        <w:contextualSpacing/>
      </w:pPr>
      <w:r>
        <w:t>CNE</w:t>
      </w:r>
      <w:r w:rsidRPr="009D059C">
        <w:t xml:space="preserve"> will provide the configuration templates</w:t>
      </w:r>
      <w:r>
        <w:t>.</w:t>
      </w:r>
    </w:p>
    <w:p w14:paraId="0B18B929" w14:textId="77777777" w:rsidR="00BF0970" w:rsidRPr="009D059C" w:rsidRDefault="00BF0970" w:rsidP="00BF0970">
      <w:pPr>
        <w:pStyle w:val="ListParagraph"/>
      </w:pPr>
    </w:p>
    <w:p w14:paraId="4E840CD8" w14:textId="77777777" w:rsidR="00BF0970" w:rsidRDefault="00BF0970" w:rsidP="00BF0970">
      <w:pPr>
        <w:pStyle w:val="ListParagraph"/>
        <w:widowControl/>
        <w:numPr>
          <w:ilvl w:val="0"/>
          <w:numId w:val="40"/>
        </w:numPr>
        <w:autoSpaceDE/>
        <w:autoSpaceDN/>
        <w:adjustRightInd/>
        <w:contextualSpacing/>
      </w:pPr>
      <w:r>
        <w:t xml:space="preserve">CNE </w:t>
      </w:r>
      <w:r w:rsidRPr="009D059C">
        <w:t>will provide the asset tags</w:t>
      </w:r>
      <w:r>
        <w:t>.</w:t>
      </w:r>
    </w:p>
    <w:p w14:paraId="3AEDA817" w14:textId="77777777" w:rsidR="00BF0970" w:rsidRPr="009D059C" w:rsidRDefault="00BF0970" w:rsidP="00BF0970"/>
    <w:p w14:paraId="4A564A3B" w14:textId="77777777" w:rsidR="00BF0970" w:rsidRDefault="00BF0970" w:rsidP="00BF0970">
      <w:pPr>
        <w:pStyle w:val="ListParagraph"/>
        <w:widowControl/>
        <w:numPr>
          <w:ilvl w:val="0"/>
          <w:numId w:val="40"/>
        </w:numPr>
        <w:autoSpaceDE/>
        <w:autoSpaceDN/>
        <w:adjustRightInd/>
        <w:contextualSpacing/>
      </w:pPr>
      <w:r>
        <w:t>CNE</w:t>
      </w:r>
      <w:r w:rsidRPr="009D059C">
        <w:t xml:space="preserve"> will be responsible for shipping cost</w:t>
      </w:r>
      <w:r>
        <w:t>.</w:t>
      </w:r>
    </w:p>
    <w:p w14:paraId="6B6A8509" w14:textId="77777777" w:rsidR="00BF0970" w:rsidRPr="009D059C" w:rsidRDefault="00BF0970" w:rsidP="00BF0970">
      <w:pPr>
        <w:pStyle w:val="ListParagraph"/>
      </w:pPr>
    </w:p>
    <w:p w14:paraId="707E8EAC" w14:textId="77777777" w:rsidR="00BF0970" w:rsidRDefault="00BF0970" w:rsidP="00BF0970">
      <w:pPr>
        <w:pStyle w:val="ListParagraph"/>
        <w:widowControl/>
        <w:numPr>
          <w:ilvl w:val="0"/>
          <w:numId w:val="40"/>
        </w:numPr>
        <w:autoSpaceDE/>
        <w:autoSpaceDN/>
        <w:adjustRightInd/>
        <w:contextualSpacing/>
      </w:pPr>
      <w:r>
        <w:t>W</w:t>
      </w:r>
      <w:r w:rsidRPr="009D059C">
        <w:t>ill have access to appropriate resources including network access, internet access and an adequate work</w:t>
      </w:r>
      <w:r>
        <w:t xml:space="preserve"> </w:t>
      </w:r>
      <w:r w:rsidRPr="009D059C">
        <w:t>area.</w:t>
      </w:r>
    </w:p>
    <w:p w14:paraId="4234459C" w14:textId="77777777" w:rsidR="00BF0970" w:rsidRPr="009D059C" w:rsidRDefault="00BF0970" w:rsidP="00BF0970">
      <w:pPr>
        <w:pStyle w:val="ListParagraph"/>
      </w:pPr>
    </w:p>
    <w:p w14:paraId="6A5F4584" w14:textId="77777777" w:rsidR="00BF0970" w:rsidRDefault="00BF0970" w:rsidP="00BF0970">
      <w:pPr>
        <w:pStyle w:val="ListParagraph"/>
        <w:widowControl/>
        <w:numPr>
          <w:ilvl w:val="0"/>
          <w:numId w:val="40"/>
        </w:numPr>
        <w:autoSpaceDE/>
        <w:autoSpaceDN/>
        <w:adjustRightInd/>
        <w:contextualSpacing/>
      </w:pPr>
      <w:r w:rsidRPr="009D059C">
        <w:t xml:space="preserve">Major decisions impacting critical path activities will be made as mutually agreed to by </w:t>
      </w:r>
      <w:r>
        <w:t>CNE</w:t>
      </w:r>
      <w:r w:rsidRPr="009D059C">
        <w:t xml:space="preserve"> at the</w:t>
      </w:r>
      <w:r>
        <w:t xml:space="preserve"> </w:t>
      </w:r>
      <w:r w:rsidRPr="009D059C">
        <w:t>time of the request</w:t>
      </w:r>
      <w:r>
        <w:t>.</w:t>
      </w:r>
    </w:p>
    <w:p w14:paraId="63FABC9B" w14:textId="77777777" w:rsidR="00BF0970" w:rsidRPr="009D059C" w:rsidRDefault="00BF0970" w:rsidP="00BF0970">
      <w:pPr>
        <w:pStyle w:val="ListParagraph"/>
      </w:pPr>
    </w:p>
    <w:p w14:paraId="2522767A" w14:textId="77777777" w:rsidR="00BF0970" w:rsidRDefault="00BF0970" w:rsidP="00BF0970">
      <w:pPr>
        <w:pStyle w:val="ListParagraph"/>
        <w:widowControl/>
        <w:numPr>
          <w:ilvl w:val="0"/>
          <w:numId w:val="40"/>
        </w:numPr>
        <w:autoSpaceDE/>
        <w:autoSpaceDN/>
        <w:adjustRightInd/>
        <w:contextualSpacing/>
      </w:pPr>
      <w:r>
        <w:t>N</w:t>
      </w:r>
      <w:r w:rsidRPr="009D059C">
        <w:t xml:space="preserve">etwork information provided by </w:t>
      </w:r>
      <w:r>
        <w:t>CNE</w:t>
      </w:r>
      <w:r w:rsidRPr="009D059C">
        <w:t xml:space="preserve"> during this engagement such as building maps,</w:t>
      </w:r>
      <w:r>
        <w:t xml:space="preserve"> </w:t>
      </w:r>
      <w:r w:rsidRPr="009D059C">
        <w:t xml:space="preserve">network diagrams, IP addressing, wiring information, file servers and applications </w:t>
      </w:r>
      <w:r>
        <w:t>will be</w:t>
      </w:r>
      <w:r w:rsidRPr="009D059C">
        <w:t xml:space="preserve"> accurate and complete</w:t>
      </w:r>
      <w:r>
        <w:t>.</w:t>
      </w:r>
    </w:p>
    <w:p w14:paraId="3627FCF0" w14:textId="77777777" w:rsidR="00BF0970" w:rsidRPr="009D059C" w:rsidRDefault="00BF0970" w:rsidP="00BF0970">
      <w:pPr>
        <w:pStyle w:val="ListParagraph"/>
      </w:pPr>
    </w:p>
    <w:p w14:paraId="371F5C21" w14:textId="77777777" w:rsidR="00BF0970" w:rsidRDefault="00BF0970" w:rsidP="00BF0970">
      <w:pPr>
        <w:pStyle w:val="ListParagraph"/>
        <w:widowControl/>
        <w:numPr>
          <w:ilvl w:val="0"/>
          <w:numId w:val="40"/>
        </w:numPr>
        <w:autoSpaceDE/>
        <w:autoSpaceDN/>
        <w:adjustRightInd/>
        <w:contextualSpacing/>
      </w:pPr>
      <w:r>
        <w:t>CNE</w:t>
      </w:r>
      <w:r w:rsidRPr="009D059C">
        <w:t xml:space="preserve"> will be responsible to ensure that there is sufficient rack space and power outlets and install any additional if</w:t>
      </w:r>
      <w:r>
        <w:t xml:space="preserve"> </w:t>
      </w:r>
      <w:r w:rsidRPr="009D059C">
        <w:t>required</w:t>
      </w:r>
      <w:r>
        <w:t>.</w:t>
      </w:r>
    </w:p>
    <w:p w14:paraId="491E28C4" w14:textId="77777777" w:rsidR="00BF0970" w:rsidRPr="009D059C" w:rsidRDefault="00BF0970" w:rsidP="00BF0970">
      <w:pPr>
        <w:pStyle w:val="ListParagraph"/>
      </w:pPr>
    </w:p>
    <w:p w14:paraId="250ECBAF" w14:textId="77777777" w:rsidR="00BF0970" w:rsidRDefault="00BF0970" w:rsidP="00BF0970">
      <w:pPr>
        <w:pStyle w:val="ListParagraph"/>
        <w:widowControl/>
        <w:numPr>
          <w:ilvl w:val="0"/>
          <w:numId w:val="40"/>
        </w:numPr>
        <w:autoSpaceDE/>
        <w:autoSpaceDN/>
        <w:adjustRightInd/>
        <w:contextualSpacing/>
      </w:pPr>
      <w:r>
        <w:t>CNE</w:t>
      </w:r>
      <w:r w:rsidRPr="009D059C">
        <w:t xml:space="preserve"> will provide all cabling and patch leads</w:t>
      </w:r>
      <w:r>
        <w:t>.</w:t>
      </w:r>
    </w:p>
    <w:p w14:paraId="43A8C24E" w14:textId="77777777" w:rsidR="00BF0970" w:rsidRPr="009D059C" w:rsidRDefault="00BF0970" w:rsidP="00BF0970">
      <w:pPr>
        <w:pStyle w:val="ListParagraph"/>
      </w:pPr>
    </w:p>
    <w:p w14:paraId="3C32F9FC" w14:textId="77777777" w:rsidR="00BF0970" w:rsidRDefault="00BF0970" w:rsidP="00BF0970">
      <w:pPr>
        <w:pStyle w:val="ListParagraph"/>
        <w:widowControl/>
        <w:numPr>
          <w:ilvl w:val="0"/>
          <w:numId w:val="40"/>
        </w:numPr>
        <w:autoSpaceDE/>
        <w:autoSpaceDN/>
        <w:adjustRightInd/>
        <w:contextualSpacing/>
      </w:pPr>
      <w:r w:rsidRPr="009D059C">
        <w:t>Customer will be responsible for all the Application testing</w:t>
      </w:r>
      <w:r>
        <w:t>.</w:t>
      </w:r>
    </w:p>
    <w:p w14:paraId="0AAD159D" w14:textId="77777777" w:rsidR="00BF0970" w:rsidRDefault="00BF0970" w:rsidP="00BF0970">
      <w:pPr>
        <w:pStyle w:val="ListParagraph"/>
      </w:pPr>
    </w:p>
    <w:p w14:paraId="2D22CC14" w14:textId="77777777" w:rsidR="00BF0970" w:rsidRDefault="00BF0970" w:rsidP="00BF0970">
      <w:pPr>
        <w:pStyle w:val="ListParagraph"/>
        <w:widowControl/>
        <w:numPr>
          <w:ilvl w:val="0"/>
          <w:numId w:val="40"/>
        </w:numPr>
        <w:autoSpaceDE/>
        <w:autoSpaceDN/>
        <w:adjustRightInd/>
        <w:contextualSpacing/>
      </w:pPr>
      <w:r>
        <w:t>A</w:t>
      </w:r>
      <w:r w:rsidRPr="009D059C">
        <w:t>ll project deliverables in hardcopy and electronic formats; MS Word, MS PowerPoint, MS</w:t>
      </w:r>
      <w:r>
        <w:t xml:space="preserve"> </w:t>
      </w:r>
      <w:r w:rsidRPr="009D059C">
        <w:t>Excel, Visio, MS Project, and Adobe PDF</w:t>
      </w:r>
      <w:r>
        <w:t>.</w:t>
      </w:r>
    </w:p>
    <w:p w14:paraId="2AFBDCE8" w14:textId="77777777" w:rsidR="00BF0970" w:rsidRPr="009D059C" w:rsidRDefault="00BF0970" w:rsidP="00BF0970"/>
    <w:p w14:paraId="1B566841" w14:textId="77777777" w:rsidR="00BF0970" w:rsidRDefault="00BF0970" w:rsidP="00BF0970">
      <w:pPr>
        <w:pStyle w:val="ListParagraph"/>
        <w:widowControl/>
        <w:numPr>
          <w:ilvl w:val="0"/>
          <w:numId w:val="40"/>
        </w:numPr>
        <w:autoSpaceDE/>
        <w:autoSpaceDN/>
        <w:adjustRightInd/>
        <w:contextualSpacing/>
      </w:pPr>
      <w:r w:rsidRPr="009D059C">
        <w:t>Work will be contiguous from the start date of the project. Project</w:t>
      </w:r>
      <w:r>
        <w:t xml:space="preserve"> </w:t>
      </w:r>
      <w:r w:rsidRPr="009D059C">
        <w:t>Managers will jointly develop and agree to the project schedule at the start of each phase. Changes to the schedule will</w:t>
      </w:r>
      <w:r>
        <w:t xml:space="preserve"> </w:t>
      </w:r>
      <w:r w:rsidRPr="009D059C">
        <w:t>be reviewed and approved jointly</w:t>
      </w:r>
      <w:r>
        <w:t>.</w:t>
      </w:r>
    </w:p>
    <w:p w14:paraId="5CEA5363" w14:textId="77777777" w:rsidR="00BF0970" w:rsidRPr="009D059C" w:rsidRDefault="00BF0970" w:rsidP="00BF0970"/>
    <w:p w14:paraId="248DEBA3" w14:textId="77777777" w:rsidR="00BF0970" w:rsidRPr="009D059C" w:rsidRDefault="00BF0970" w:rsidP="00BF0970">
      <w:pPr>
        <w:ind w:firstLine="360"/>
      </w:pPr>
      <w:r>
        <w:t xml:space="preserve">  </w:t>
      </w:r>
      <w:r w:rsidRPr="009D059C">
        <w:t>1</w:t>
      </w:r>
      <w:r>
        <w:t>4</w:t>
      </w:r>
      <w:r w:rsidRPr="009D059C">
        <w:t xml:space="preserve">. Upon start of the project, </w:t>
      </w:r>
      <w:r>
        <w:t>CNE</w:t>
      </w:r>
      <w:r w:rsidRPr="009D059C">
        <w:t xml:space="preserve"> will define a mutually acceptable freeze date. This will allow the</w:t>
      </w:r>
    </w:p>
    <w:p w14:paraId="73958A8D" w14:textId="77777777" w:rsidR="00BF0970" w:rsidRDefault="00BF0970" w:rsidP="00BF0970">
      <w:pPr>
        <w:ind w:left="720"/>
      </w:pPr>
      <w:r>
        <w:t xml:space="preserve">  </w:t>
      </w:r>
      <w:r w:rsidRPr="009D059C">
        <w:t>project team to configure the hardware and software to support the move. Changes made after</w:t>
      </w:r>
      <w:r>
        <w:t xml:space="preserve"> </w:t>
      </w:r>
      <w:r w:rsidRPr="009D059C">
        <w:t>this agreed upon</w:t>
      </w:r>
      <w:r>
        <w:t xml:space="preserve"> </w:t>
      </w:r>
      <w:r w:rsidRPr="009D059C">
        <w:t>freeze date will be handled according to the Change Management Procedure</w:t>
      </w:r>
      <w:r>
        <w:t>.</w:t>
      </w:r>
    </w:p>
    <w:p w14:paraId="4AF14838" w14:textId="77777777" w:rsidR="00BF0970" w:rsidRPr="009D059C" w:rsidRDefault="00BF0970" w:rsidP="00BF0970">
      <w:r>
        <w:tab/>
      </w:r>
    </w:p>
    <w:p w14:paraId="256C7612" w14:textId="77777777" w:rsidR="00BF0970" w:rsidRDefault="00BF0970" w:rsidP="00BF0970">
      <w:pPr>
        <w:ind w:left="360"/>
      </w:pPr>
      <w:r>
        <w:t xml:space="preserve">  15.</w:t>
      </w:r>
      <w:r w:rsidRPr="009D059C">
        <w:t>Closets will have adequate power, HVAC and rack space to support the new Infrastructure gear</w:t>
      </w:r>
      <w:r>
        <w:t>.</w:t>
      </w:r>
    </w:p>
    <w:p w14:paraId="4CFA4F54" w14:textId="77777777" w:rsidR="00BF0970" w:rsidRPr="009D059C" w:rsidRDefault="00BF0970" w:rsidP="00BF0970">
      <w:pPr>
        <w:ind w:left="450"/>
      </w:pPr>
    </w:p>
    <w:p w14:paraId="39C22B99" w14:textId="77777777" w:rsidR="00BF0970" w:rsidRDefault="00BF0970" w:rsidP="00BF0970">
      <w:pPr>
        <w:ind w:left="525"/>
      </w:pPr>
      <w:r w:rsidRPr="009D059C">
        <w:t>1</w:t>
      </w:r>
      <w:r>
        <w:t>6</w:t>
      </w:r>
      <w:r w:rsidRPr="009D059C">
        <w:t>. Minimum CAT-5 cabling specification is used throughout the facilities, and all cable runs are</w:t>
      </w:r>
      <w:r>
        <w:t xml:space="preserve"> </w:t>
      </w:r>
      <w:r w:rsidRPr="009D059C">
        <w:t>within the maximum</w:t>
      </w:r>
      <w:r>
        <w:t xml:space="preserve"> </w:t>
      </w:r>
      <w:r w:rsidRPr="009D059C">
        <w:t>allowed distances to support Ethernet</w:t>
      </w:r>
      <w:r>
        <w:t>.</w:t>
      </w:r>
    </w:p>
    <w:p w14:paraId="690F5D81" w14:textId="77777777" w:rsidR="00BF0970" w:rsidRPr="009D059C" w:rsidRDefault="00BF0970" w:rsidP="00BF0970">
      <w:pPr>
        <w:ind w:left="525"/>
      </w:pPr>
    </w:p>
    <w:p w14:paraId="0D82FE4D" w14:textId="77777777" w:rsidR="00BF0970" w:rsidRDefault="00BF0970" w:rsidP="00BF0970">
      <w:pPr>
        <w:ind w:left="525"/>
      </w:pPr>
      <w:r>
        <w:t>17</w:t>
      </w:r>
      <w:r w:rsidRPr="009D059C">
        <w:t>. All existing cabling will be functional and within IEEE specifications. Any troubleshooting of the physical cabling</w:t>
      </w:r>
      <w:r>
        <w:t xml:space="preserve"> </w:t>
      </w:r>
      <w:r w:rsidRPr="009D059C">
        <w:t>infrastructure is outside the scope of this project</w:t>
      </w:r>
      <w:r>
        <w:t>.</w:t>
      </w:r>
    </w:p>
    <w:p w14:paraId="75627AAE" w14:textId="77777777" w:rsidR="00BF0970" w:rsidRPr="009D059C" w:rsidRDefault="00BF0970" w:rsidP="00BF0970"/>
    <w:p w14:paraId="5E095394" w14:textId="77777777" w:rsidR="00BF0970" w:rsidRDefault="00BF0970" w:rsidP="00BF0970">
      <w:pPr>
        <w:ind w:left="525"/>
      </w:pPr>
      <w:r>
        <w:t>18</w:t>
      </w:r>
      <w:r w:rsidRPr="009D059C">
        <w:t>. Unless specified in the review and design phase of this project, wireless access point placement has been provided</w:t>
      </w:r>
      <w:r>
        <w:t xml:space="preserve"> </w:t>
      </w:r>
      <w:r w:rsidRPr="009D059C">
        <w:t xml:space="preserve">by </w:t>
      </w:r>
      <w:r>
        <w:t>CNE.</w:t>
      </w:r>
    </w:p>
    <w:p w14:paraId="26D84409" w14:textId="77777777" w:rsidR="00BF0970" w:rsidRPr="009D059C" w:rsidRDefault="00BF0970" w:rsidP="00BF0970"/>
    <w:p w14:paraId="51B6DCFE" w14:textId="77777777" w:rsidR="00BF0970" w:rsidRDefault="00BF0970" w:rsidP="00BF0970">
      <w:pPr>
        <w:ind w:left="525"/>
      </w:pPr>
      <w:r>
        <w:t>19</w:t>
      </w:r>
      <w:r w:rsidRPr="009D059C">
        <w:t>. All cabling runs for the proposed access points as listed in the associated BOM and locations are a responsibility of</w:t>
      </w:r>
      <w:r>
        <w:t xml:space="preserve"> CNE.</w:t>
      </w:r>
    </w:p>
    <w:p w14:paraId="6F48E04D" w14:textId="77777777" w:rsidR="00BF0970" w:rsidRDefault="00BF0970" w:rsidP="00BF0970">
      <w:pPr>
        <w:ind w:left="525"/>
      </w:pPr>
    </w:p>
    <w:p w14:paraId="59D1D69E" w14:textId="77777777" w:rsidR="00BF0970" w:rsidRDefault="00BF0970" w:rsidP="00BF0970">
      <w:pPr>
        <w:ind w:left="525"/>
      </w:pPr>
      <w:r>
        <w:t>20</w:t>
      </w:r>
      <w:r w:rsidRPr="008B7E46">
        <w:t xml:space="preserve">. </w:t>
      </w:r>
      <w:r>
        <w:t>A</w:t>
      </w:r>
      <w:r w:rsidRPr="008B7E46">
        <w:t>dministrative access</w:t>
      </w:r>
      <w:r>
        <w:t xml:space="preserve"> will be granted</w:t>
      </w:r>
      <w:r w:rsidRPr="008B7E46">
        <w:t xml:space="preserve"> to all network devices for the purpose of mapping traffic flows,</w:t>
      </w:r>
      <w:r>
        <w:t xml:space="preserve"> </w:t>
      </w:r>
      <w:r w:rsidRPr="008B7E46">
        <w:t>analyzing device configurations and reviewing the security of network devices</w:t>
      </w:r>
      <w:r>
        <w:t>.</w:t>
      </w:r>
    </w:p>
    <w:p w14:paraId="622353EC" w14:textId="77777777" w:rsidR="00BF0970" w:rsidRDefault="00BF0970" w:rsidP="00BF0970">
      <w:pPr>
        <w:ind w:left="525"/>
      </w:pPr>
    </w:p>
    <w:p w14:paraId="00576D7D" w14:textId="77777777" w:rsidR="00BF0970" w:rsidRDefault="00BF0970" w:rsidP="00BF0970">
      <w:pPr>
        <w:ind w:left="525"/>
      </w:pPr>
    </w:p>
    <w:p w14:paraId="35100557" w14:textId="77777777" w:rsidR="00BF0970" w:rsidRDefault="00BF0970" w:rsidP="00BF0970">
      <w:pPr>
        <w:ind w:left="525"/>
      </w:pPr>
    </w:p>
    <w:p w14:paraId="42A9A589" w14:textId="77777777" w:rsidR="00BF0970" w:rsidRDefault="00BF0970" w:rsidP="00BF0970">
      <w:pPr>
        <w:ind w:left="525"/>
      </w:pPr>
    </w:p>
    <w:p w14:paraId="01405336" w14:textId="77777777" w:rsidR="00BF0970" w:rsidRDefault="00BF0970" w:rsidP="00BF0970">
      <w:pPr>
        <w:ind w:left="525"/>
      </w:pPr>
    </w:p>
    <w:p w14:paraId="1BC4FB50" w14:textId="77777777" w:rsidR="00BF0970" w:rsidRPr="008B7E46" w:rsidRDefault="00BF0970" w:rsidP="00BF0970">
      <w:pPr>
        <w:ind w:left="525"/>
      </w:pPr>
    </w:p>
    <w:p w14:paraId="6EE9E47B" w14:textId="77777777" w:rsidR="00BF0970" w:rsidRDefault="00BF0970" w:rsidP="00BF0970">
      <w:pPr>
        <w:ind w:left="525"/>
      </w:pPr>
      <w:r w:rsidRPr="008B7E46">
        <w:t>2</w:t>
      </w:r>
      <w:r>
        <w:t>1</w:t>
      </w:r>
      <w:r w:rsidRPr="008B7E46">
        <w:t xml:space="preserve">. </w:t>
      </w:r>
      <w:r>
        <w:t>CNE</w:t>
      </w:r>
      <w:r w:rsidRPr="008B7E46">
        <w:t xml:space="preserve"> will provide access to all information and technology necessary to perform the</w:t>
      </w:r>
      <w:r>
        <w:t xml:space="preserve"> </w:t>
      </w:r>
      <w:r w:rsidRPr="008B7E46">
        <w:t>requested services</w:t>
      </w:r>
      <w:r>
        <w:t>.</w:t>
      </w:r>
    </w:p>
    <w:p w14:paraId="1DEF45C6" w14:textId="77777777" w:rsidR="00BF0970" w:rsidRPr="008B7E46" w:rsidRDefault="00BF0970" w:rsidP="00BF0970">
      <w:pPr>
        <w:ind w:left="525"/>
      </w:pPr>
    </w:p>
    <w:p w14:paraId="7F547B31" w14:textId="77777777" w:rsidR="00BF0970" w:rsidRDefault="00BF0970" w:rsidP="00BF0970">
      <w:pPr>
        <w:ind w:left="525"/>
      </w:pPr>
      <w:r w:rsidRPr="008B7E46">
        <w:t>2</w:t>
      </w:r>
      <w:r>
        <w:t>2. CNE</w:t>
      </w:r>
      <w:r w:rsidRPr="008B7E46">
        <w:t xml:space="preserve"> will arrange for personnel to participate and provide input for all phases of the project</w:t>
      </w:r>
      <w:r>
        <w:t>.</w:t>
      </w:r>
    </w:p>
    <w:p w14:paraId="670704D4" w14:textId="77777777" w:rsidR="00BF0970" w:rsidRPr="008B7E46" w:rsidRDefault="00BF0970" w:rsidP="00BF0970"/>
    <w:p w14:paraId="135126F0" w14:textId="77777777" w:rsidR="00BF0970" w:rsidRDefault="00BF0970" w:rsidP="00BF0970">
      <w:pPr>
        <w:ind w:left="525"/>
      </w:pPr>
      <w:r w:rsidRPr="008B7E46">
        <w:t>2</w:t>
      </w:r>
      <w:r>
        <w:t>3</w:t>
      </w:r>
      <w:r w:rsidRPr="008B7E46">
        <w:t xml:space="preserve">. </w:t>
      </w:r>
      <w:r>
        <w:t>CNE</w:t>
      </w:r>
      <w:r w:rsidRPr="008B7E46">
        <w:t xml:space="preserve"> will provide a project manager who will function as the “lead” project manager for the project. The lead</w:t>
      </w:r>
      <w:r>
        <w:t xml:space="preserve"> </w:t>
      </w:r>
      <w:r w:rsidRPr="008B7E46">
        <w:t>project manager will coordinate with all project managers to define roles and responsibilities within the overall project as</w:t>
      </w:r>
      <w:r>
        <w:t xml:space="preserve"> </w:t>
      </w:r>
      <w:r w:rsidRPr="008B7E46">
        <w:t>well as provide project communications to project sponsors and project team members</w:t>
      </w:r>
      <w:r>
        <w:t>.</w:t>
      </w:r>
    </w:p>
    <w:p w14:paraId="2B4F8A93" w14:textId="77777777" w:rsidR="00BF0970" w:rsidRDefault="00BF0970" w:rsidP="00BF0970">
      <w:pPr>
        <w:ind w:left="525"/>
      </w:pPr>
    </w:p>
    <w:p w14:paraId="2583E486" w14:textId="77777777" w:rsidR="00BF0970" w:rsidRPr="00B43269" w:rsidRDefault="00BF0970" w:rsidP="00BF0970">
      <w:pPr>
        <w:ind w:left="525"/>
      </w:pPr>
      <w:r w:rsidRPr="00B43269">
        <w:t>____________________________________________________________________________________</w:t>
      </w:r>
    </w:p>
    <w:p w14:paraId="4FE2A838" w14:textId="77777777" w:rsidR="00BF0970" w:rsidRDefault="00BF0970" w:rsidP="00BF0970">
      <w:pPr>
        <w:ind w:left="525"/>
      </w:pPr>
    </w:p>
    <w:p w14:paraId="455C4762" w14:textId="77777777" w:rsidR="00BF0970" w:rsidRDefault="00BF0970" w:rsidP="00BF0970">
      <w:pPr>
        <w:numPr>
          <w:ilvl w:val="0"/>
          <w:numId w:val="39"/>
        </w:numPr>
        <w:overflowPunct/>
        <w:autoSpaceDE/>
        <w:autoSpaceDN/>
        <w:adjustRightInd/>
        <w:textAlignment w:val="auto"/>
        <w:rPr>
          <w:b/>
          <w:bCs/>
          <w:sz w:val="24"/>
        </w:rPr>
      </w:pPr>
      <w:r w:rsidRPr="00FE5C81">
        <w:rPr>
          <w:b/>
          <w:bCs/>
          <w:sz w:val="24"/>
        </w:rPr>
        <w:t>Project Management</w:t>
      </w:r>
    </w:p>
    <w:p w14:paraId="002B48AE" w14:textId="77777777" w:rsidR="00BF0970" w:rsidRPr="00FE5C81" w:rsidRDefault="00BF0970" w:rsidP="00BF0970">
      <w:pPr>
        <w:numPr>
          <w:ilvl w:val="0"/>
          <w:numId w:val="39"/>
        </w:numPr>
        <w:overflowPunct/>
        <w:autoSpaceDE/>
        <w:autoSpaceDN/>
        <w:adjustRightInd/>
        <w:textAlignment w:val="auto"/>
        <w:rPr>
          <w:b/>
          <w:bCs/>
          <w:sz w:val="24"/>
        </w:rPr>
      </w:pPr>
    </w:p>
    <w:p w14:paraId="178FF908" w14:textId="77777777" w:rsidR="00BF0970" w:rsidRPr="00FE5C81" w:rsidRDefault="00BF0970" w:rsidP="00BF0970">
      <w:pPr>
        <w:ind w:left="525"/>
      </w:pPr>
      <w:r>
        <w:t>CNE</w:t>
      </w:r>
      <w:r w:rsidRPr="00FE5C81">
        <w:t xml:space="preserve"> will assign a project management resource to perform the following activities during the project:</w:t>
      </w:r>
    </w:p>
    <w:p w14:paraId="095155C4" w14:textId="77777777" w:rsidR="00BF0970" w:rsidRPr="00FE5C81" w:rsidRDefault="00BF0970" w:rsidP="00BF0970">
      <w:pPr>
        <w:ind w:left="525"/>
      </w:pPr>
    </w:p>
    <w:p w14:paraId="10540858" w14:textId="77777777" w:rsidR="00BF0970" w:rsidRPr="00FE5C81" w:rsidRDefault="00BF0970" w:rsidP="00BF0970">
      <w:pPr>
        <w:numPr>
          <w:ilvl w:val="0"/>
          <w:numId w:val="39"/>
        </w:numPr>
        <w:overflowPunct/>
        <w:autoSpaceDE/>
        <w:autoSpaceDN/>
        <w:adjustRightInd/>
        <w:textAlignment w:val="auto"/>
        <w:rPr>
          <w:b/>
          <w:bCs/>
        </w:rPr>
      </w:pPr>
      <w:r w:rsidRPr="00FE5C81">
        <w:rPr>
          <w:b/>
          <w:bCs/>
        </w:rPr>
        <w:t>Kickoff Meeting</w:t>
      </w:r>
    </w:p>
    <w:p w14:paraId="02D0D03A" w14:textId="77777777" w:rsidR="00BF0970" w:rsidRPr="00FE5C81" w:rsidRDefault="00BF0970" w:rsidP="00BF0970">
      <w:pPr>
        <w:numPr>
          <w:ilvl w:val="1"/>
          <w:numId w:val="39"/>
        </w:numPr>
        <w:overflowPunct/>
        <w:autoSpaceDE/>
        <w:autoSpaceDN/>
        <w:adjustRightInd/>
        <w:textAlignment w:val="auto"/>
      </w:pPr>
      <w:r w:rsidRPr="00FE5C81">
        <w:t>Coordinate and facilitate kickoff meeting</w:t>
      </w:r>
    </w:p>
    <w:p w14:paraId="1FD0E5D8" w14:textId="77777777" w:rsidR="00BF0970" w:rsidRPr="00FE5C81" w:rsidRDefault="00BF0970" w:rsidP="00BF0970">
      <w:pPr>
        <w:numPr>
          <w:ilvl w:val="1"/>
          <w:numId w:val="39"/>
        </w:numPr>
        <w:overflowPunct/>
        <w:autoSpaceDE/>
        <w:autoSpaceDN/>
        <w:adjustRightInd/>
        <w:textAlignment w:val="auto"/>
      </w:pPr>
      <w:r w:rsidRPr="00FE5C81">
        <w:t>Review SOW including project objectives, schedule, and logistics</w:t>
      </w:r>
    </w:p>
    <w:p w14:paraId="2C0E51EA" w14:textId="77777777" w:rsidR="00BF0970" w:rsidRPr="00FE5C81" w:rsidRDefault="00BF0970" w:rsidP="00BF0970">
      <w:pPr>
        <w:numPr>
          <w:ilvl w:val="1"/>
          <w:numId w:val="39"/>
        </w:numPr>
        <w:overflowPunct/>
        <w:autoSpaceDE/>
        <w:autoSpaceDN/>
        <w:adjustRightInd/>
        <w:textAlignment w:val="auto"/>
      </w:pPr>
      <w:r w:rsidRPr="00FE5C81">
        <w:t>Identify and confirm project participants</w:t>
      </w:r>
    </w:p>
    <w:p w14:paraId="3C6954BD" w14:textId="77777777" w:rsidR="00BF0970" w:rsidRPr="00FE5C81" w:rsidRDefault="00BF0970" w:rsidP="00BF0970">
      <w:pPr>
        <w:numPr>
          <w:ilvl w:val="1"/>
          <w:numId w:val="39"/>
        </w:numPr>
        <w:overflowPunct/>
        <w:autoSpaceDE/>
        <w:autoSpaceDN/>
        <w:adjustRightInd/>
        <w:textAlignment w:val="auto"/>
      </w:pPr>
      <w:r w:rsidRPr="00FE5C81">
        <w:t>Discuss project prerequisites</w:t>
      </w:r>
    </w:p>
    <w:p w14:paraId="2FE4A6DF" w14:textId="77777777" w:rsidR="00BF0970" w:rsidRDefault="00BF0970" w:rsidP="00BF0970">
      <w:pPr>
        <w:numPr>
          <w:ilvl w:val="1"/>
          <w:numId w:val="39"/>
        </w:numPr>
        <w:overflowPunct/>
        <w:autoSpaceDE/>
        <w:autoSpaceDN/>
        <w:adjustRightInd/>
        <w:textAlignment w:val="auto"/>
      </w:pPr>
      <w:r w:rsidRPr="00FE5C81">
        <w:t>Create and distribute escalation and contact lists</w:t>
      </w:r>
    </w:p>
    <w:p w14:paraId="71E290D3" w14:textId="77777777" w:rsidR="00BF0970" w:rsidRPr="00FE5C81" w:rsidRDefault="00BF0970" w:rsidP="00BF0970">
      <w:pPr>
        <w:ind w:left="1422"/>
      </w:pPr>
    </w:p>
    <w:p w14:paraId="1BDAEA5D" w14:textId="77777777" w:rsidR="00BF0970" w:rsidRPr="00FE5C81" w:rsidRDefault="00BF0970" w:rsidP="00BF0970">
      <w:pPr>
        <w:numPr>
          <w:ilvl w:val="0"/>
          <w:numId w:val="39"/>
        </w:numPr>
        <w:overflowPunct/>
        <w:autoSpaceDE/>
        <w:autoSpaceDN/>
        <w:adjustRightInd/>
        <w:textAlignment w:val="auto"/>
        <w:rPr>
          <w:b/>
          <w:bCs/>
        </w:rPr>
      </w:pPr>
      <w:r w:rsidRPr="00FE5C81">
        <w:rPr>
          <w:b/>
          <w:bCs/>
        </w:rPr>
        <w:t>Project Schedule or Plan</w:t>
      </w:r>
    </w:p>
    <w:p w14:paraId="385DA111" w14:textId="77777777" w:rsidR="00BF0970" w:rsidRPr="00FE5C81" w:rsidRDefault="00BF0970" w:rsidP="00BF0970">
      <w:pPr>
        <w:numPr>
          <w:ilvl w:val="1"/>
          <w:numId w:val="39"/>
        </w:numPr>
        <w:overflowPunct/>
        <w:autoSpaceDE/>
        <w:autoSpaceDN/>
        <w:adjustRightInd/>
        <w:textAlignment w:val="auto"/>
      </w:pPr>
      <w:r w:rsidRPr="00FE5C81">
        <w:t>Create a project plan that details the schedule and resources assigned to the project. The schedule should align with the estimated project duration as established in the Project Scheduling section.</w:t>
      </w:r>
    </w:p>
    <w:p w14:paraId="7AF8D440" w14:textId="77777777" w:rsidR="00BF0970" w:rsidRPr="00FE5C81" w:rsidRDefault="00BF0970" w:rsidP="00BF0970">
      <w:pPr>
        <w:numPr>
          <w:ilvl w:val="1"/>
          <w:numId w:val="39"/>
        </w:numPr>
        <w:overflowPunct/>
        <w:autoSpaceDE/>
        <w:autoSpaceDN/>
        <w:adjustRightInd/>
        <w:textAlignment w:val="auto"/>
      </w:pPr>
      <w:r w:rsidRPr="00FE5C81">
        <w:t>Monitor project scope and expectations</w:t>
      </w:r>
    </w:p>
    <w:p w14:paraId="36F39B9A" w14:textId="77777777" w:rsidR="00BF0970" w:rsidRPr="00FE5C81" w:rsidRDefault="00BF0970" w:rsidP="00BF0970">
      <w:pPr>
        <w:numPr>
          <w:ilvl w:val="1"/>
          <w:numId w:val="39"/>
        </w:numPr>
        <w:overflowPunct/>
        <w:autoSpaceDE/>
        <w:autoSpaceDN/>
        <w:adjustRightInd/>
        <w:textAlignment w:val="auto"/>
      </w:pPr>
      <w:r w:rsidRPr="00FE5C81">
        <w:t>Identify and manage project risks</w:t>
      </w:r>
    </w:p>
    <w:p w14:paraId="3AA542A1" w14:textId="77777777" w:rsidR="00BF0970" w:rsidRPr="00FE5C81" w:rsidRDefault="00BF0970" w:rsidP="00BF0970">
      <w:pPr>
        <w:numPr>
          <w:ilvl w:val="1"/>
          <w:numId w:val="39"/>
        </w:numPr>
        <w:overflowPunct/>
        <w:autoSpaceDE/>
        <w:autoSpaceDN/>
        <w:adjustRightInd/>
        <w:textAlignment w:val="auto"/>
      </w:pPr>
      <w:r w:rsidRPr="00FE5C81">
        <w:t>Monitor the status and progress of the project and the quality of items provided</w:t>
      </w:r>
    </w:p>
    <w:p w14:paraId="70F9F29A" w14:textId="77777777" w:rsidR="00BF0970" w:rsidRPr="00FE5C81" w:rsidRDefault="00BF0970" w:rsidP="00BF0970">
      <w:pPr>
        <w:numPr>
          <w:ilvl w:val="1"/>
          <w:numId w:val="39"/>
        </w:numPr>
        <w:overflowPunct/>
        <w:autoSpaceDE/>
        <w:autoSpaceDN/>
        <w:adjustRightInd/>
        <w:textAlignment w:val="auto"/>
      </w:pPr>
      <w:r w:rsidRPr="00FE5C81">
        <w:t>Communicate at regular intervals as agreed upon</w:t>
      </w:r>
    </w:p>
    <w:p w14:paraId="3FDCEF2A" w14:textId="77777777" w:rsidR="00BF0970" w:rsidRDefault="00BF0970" w:rsidP="00BF0970">
      <w:pPr>
        <w:numPr>
          <w:ilvl w:val="1"/>
          <w:numId w:val="39"/>
        </w:numPr>
        <w:overflowPunct/>
        <w:autoSpaceDE/>
        <w:autoSpaceDN/>
        <w:adjustRightInd/>
        <w:textAlignment w:val="auto"/>
      </w:pPr>
      <w:r w:rsidRPr="00FE5C81">
        <w:t>Ensure project timelines, dependencies, budgets, and closure are met within the project lifecycle</w:t>
      </w:r>
    </w:p>
    <w:p w14:paraId="19CFE36B" w14:textId="77777777" w:rsidR="00BF0970" w:rsidRPr="00FE5C81" w:rsidRDefault="00BF0970" w:rsidP="00BF0970">
      <w:pPr>
        <w:ind w:left="1422"/>
      </w:pPr>
    </w:p>
    <w:p w14:paraId="57544C72" w14:textId="77777777" w:rsidR="00BF0970" w:rsidRPr="00FE5C81" w:rsidRDefault="00BF0970" w:rsidP="00BF0970">
      <w:pPr>
        <w:numPr>
          <w:ilvl w:val="0"/>
          <w:numId w:val="39"/>
        </w:numPr>
        <w:overflowPunct/>
        <w:autoSpaceDE/>
        <w:autoSpaceDN/>
        <w:adjustRightInd/>
        <w:textAlignment w:val="auto"/>
        <w:rPr>
          <w:b/>
          <w:bCs/>
        </w:rPr>
      </w:pPr>
      <w:r w:rsidRPr="00FE5C81">
        <w:rPr>
          <w:b/>
          <w:bCs/>
        </w:rPr>
        <w:t>Status Meetings and Reports</w:t>
      </w:r>
    </w:p>
    <w:p w14:paraId="5805A3AE" w14:textId="77777777" w:rsidR="00BF0970" w:rsidRPr="00FE5C81" w:rsidRDefault="00BF0970" w:rsidP="00BF0970">
      <w:pPr>
        <w:numPr>
          <w:ilvl w:val="1"/>
          <w:numId w:val="39"/>
        </w:numPr>
        <w:overflowPunct/>
        <w:autoSpaceDE/>
        <w:autoSpaceDN/>
        <w:adjustRightInd/>
        <w:textAlignment w:val="auto"/>
      </w:pPr>
      <w:r w:rsidRPr="00FE5C81">
        <w:t xml:space="preserve">Status meetings will be conducted on a regular cadence schedule to proactively identify any issues that may arise </w:t>
      </w:r>
      <w:proofErr w:type="gramStart"/>
      <w:r w:rsidRPr="00FE5C81">
        <w:t>in order to</w:t>
      </w:r>
      <w:proofErr w:type="gramEnd"/>
      <w:r w:rsidRPr="00FE5C81">
        <w:t xml:space="preserve"> mitigate risk</w:t>
      </w:r>
    </w:p>
    <w:p w14:paraId="6B65241F" w14:textId="77777777" w:rsidR="00BF0970" w:rsidRPr="00FE5C81" w:rsidRDefault="00BF0970" w:rsidP="00BF0970">
      <w:pPr>
        <w:numPr>
          <w:ilvl w:val="1"/>
          <w:numId w:val="39"/>
        </w:numPr>
        <w:overflowPunct/>
        <w:autoSpaceDE/>
        <w:autoSpaceDN/>
        <w:adjustRightInd/>
        <w:textAlignment w:val="auto"/>
      </w:pPr>
      <w:r w:rsidRPr="00FE5C81">
        <w:t>Scheduling will be based on agreement with stakeholders, the estimated project duration, and budget available</w:t>
      </w:r>
    </w:p>
    <w:p w14:paraId="2227B844" w14:textId="77777777" w:rsidR="00BF0970" w:rsidRPr="00FE5C81" w:rsidRDefault="00BF0970" w:rsidP="00BF0970">
      <w:pPr>
        <w:numPr>
          <w:ilvl w:val="1"/>
          <w:numId w:val="39"/>
        </w:numPr>
        <w:overflowPunct/>
        <w:autoSpaceDE/>
        <w:autoSpaceDN/>
        <w:adjustRightInd/>
        <w:textAlignment w:val="auto"/>
      </w:pPr>
      <w:r w:rsidRPr="00FE5C81">
        <w:t>Seller and Customer will discuss action items, tasks completed, tasks outstanding, risks, issues, key decisions, and conduct a budget review</w:t>
      </w:r>
    </w:p>
    <w:p w14:paraId="68D4DE0B" w14:textId="77777777" w:rsidR="00BF0970" w:rsidRDefault="00BF0970" w:rsidP="00BF0970">
      <w:pPr>
        <w:numPr>
          <w:ilvl w:val="1"/>
          <w:numId w:val="39"/>
        </w:numPr>
        <w:overflowPunct/>
        <w:autoSpaceDE/>
        <w:autoSpaceDN/>
        <w:adjustRightInd/>
        <w:textAlignment w:val="auto"/>
      </w:pPr>
      <w:r w:rsidRPr="00FE5C81">
        <w:t>The project management resource will document and distribute meeting notes and/or action items for all meetings, and will act as the main POC to Customer, if requested</w:t>
      </w:r>
    </w:p>
    <w:p w14:paraId="495747ED" w14:textId="77777777" w:rsidR="00BF0970" w:rsidRPr="00FE5C81" w:rsidRDefault="00BF0970" w:rsidP="00BF0970">
      <w:pPr>
        <w:ind w:left="1422"/>
      </w:pPr>
    </w:p>
    <w:p w14:paraId="346F3992" w14:textId="77777777" w:rsidR="00BF0970" w:rsidRPr="00FE5C81" w:rsidRDefault="00BF0970" w:rsidP="00BF0970">
      <w:pPr>
        <w:numPr>
          <w:ilvl w:val="0"/>
          <w:numId w:val="39"/>
        </w:numPr>
        <w:overflowPunct/>
        <w:autoSpaceDE/>
        <w:autoSpaceDN/>
        <w:adjustRightInd/>
        <w:textAlignment w:val="auto"/>
        <w:rPr>
          <w:b/>
          <w:bCs/>
        </w:rPr>
      </w:pPr>
      <w:r w:rsidRPr="00FE5C81">
        <w:rPr>
          <w:b/>
          <w:bCs/>
        </w:rPr>
        <w:t>Change Management</w:t>
      </w:r>
    </w:p>
    <w:p w14:paraId="2A007427" w14:textId="77777777" w:rsidR="00BF0970" w:rsidRPr="00FE5C81" w:rsidRDefault="00BF0970" w:rsidP="00BF0970">
      <w:pPr>
        <w:numPr>
          <w:ilvl w:val="1"/>
          <w:numId w:val="39"/>
        </w:numPr>
        <w:overflowPunct/>
        <w:autoSpaceDE/>
        <w:autoSpaceDN/>
        <w:adjustRightInd/>
        <w:textAlignment w:val="auto"/>
      </w:pPr>
      <w:r w:rsidRPr="00FE5C81">
        <w:t>When a change to a project occurs, the Seller's project change control process will be utilized</w:t>
      </w:r>
    </w:p>
    <w:p w14:paraId="6E74B509" w14:textId="77777777" w:rsidR="00BF0970" w:rsidRDefault="00BF0970" w:rsidP="00BF0970">
      <w:pPr>
        <w:numPr>
          <w:ilvl w:val="1"/>
          <w:numId w:val="39"/>
        </w:numPr>
        <w:overflowPunct/>
        <w:autoSpaceDE/>
        <w:autoSpaceDN/>
        <w:adjustRightInd/>
        <w:textAlignment w:val="auto"/>
      </w:pPr>
      <w:r w:rsidRPr="00FE5C81">
        <w:t>The project management resource will facilitate any necessary change order(s) and administrative task(s) as necessary</w:t>
      </w:r>
    </w:p>
    <w:p w14:paraId="0E52154E" w14:textId="77777777" w:rsidR="00BF0970" w:rsidRPr="00FE5C81" w:rsidRDefault="00BF0970" w:rsidP="00BF0970">
      <w:pPr>
        <w:ind w:left="1422"/>
      </w:pPr>
    </w:p>
    <w:p w14:paraId="7E080EB3" w14:textId="77777777" w:rsidR="00BF0970" w:rsidRPr="00FE5C81" w:rsidRDefault="00BF0970" w:rsidP="00BF0970">
      <w:pPr>
        <w:numPr>
          <w:ilvl w:val="0"/>
          <w:numId w:val="39"/>
        </w:numPr>
        <w:overflowPunct/>
        <w:autoSpaceDE/>
        <w:autoSpaceDN/>
        <w:adjustRightInd/>
        <w:textAlignment w:val="auto"/>
        <w:rPr>
          <w:b/>
          <w:bCs/>
        </w:rPr>
      </w:pPr>
      <w:r w:rsidRPr="00FE5C81">
        <w:rPr>
          <w:b/>
          <w:bCs/>
        </w:rPr>
        <w:t>Project Closure</w:t>
      </w:r>
    </w:p>
    <w:p w14:paraId="1628E02B" w14:textId="77777777" w:rsidR="00BF0970" w:rsidRPr="00FE5C81" w:rsidRDefault="00BF0970" w:rsidP="00BF0970">
      <w:pPr>
        <w:ind w:left="1422" w:firstLine="18"/>
      </w:pPr>
      <w:r w:rsidRPr="00FE5C81">
        <w:t>Once verbal scope completion is confirmed, a written Project Closure Acceptance will be provided for client to formally acknowledg</w:t>
      </w:r>
      <w:r>
        <w:t xml:space="preserve">e. </w:t>
      </w:r>
      <w:r w:rsidRPr="00FE5C81">
        <w:t>If desired, the project team will meet to recap, answer any questions, and address project transition activities and next steps</w:t>
      </w:r>
    </w:p>
    <w:p w14:paraId="392C7DE8" w14:textId="77777777" w:rsidR="00BF0970" w:rsidRPr="00FE5C81" w:rsidRDefault="00BF0970" w:rsidP="00BF0970">
      <w:pPr>
        <w:sectPr w:rsidR="00BF0970" w:rsidRPr="00FE5C81" w:rsidSect="00BF0970">
          <w:type w:val="continuous"/>
          <w:pgSz w:w="12250" w:h="15820"/>
          <w:pgMar w:top="0" w:right="992" w:bottom="0" w:left="992" w:header="720" w:footer="720" w:gutter="0"/>
          <w:cols w:space="720"/>
          <w:noEndnote/>
        </w:sectPr>
      </w:pPr>
    </w:p>
    <w:p w14:paraId="7AE6EE2A" w14:textId="77777777" w:rsidR="00BF0970" w:rsidRPr="00FE5C81" w:rsidRDefault="00BF0970" w:rsidP="00BF0970">
      <w:pPr>
        <w:rPr>
          <w:b/>
          <w:bCs/>
        </w:rPr>
      </w:pPr>
      <w:r w:rsidRPr="00FE5C81">
        <w:rPr>
          <w:b/>
          <w:bCs/>
        </w:rPr>
        <w:t>Contact Persons</w:t>
      </w:r>
    </w:p>
    <w:p w14:paraId="084BCD01" w14:textId="77777777" w:rsidR="00BF0970" w:rsidRPr="00FE5C81" w:rsidRDefault="00BF0970" w:rsidP="00BF0970">
      <w:pPr>
        <w:ind w:left="525"/>
      </w:pPr>
      <w:r w:rsidRPr="00FE5C81">
        <w:t>Each Party will appoint a person to act as that Party’s point of contact (“</w:t>
      </w:r>
      <w:r w:rsidRPr="00FE5C81">
        <w:rPr>
          <w:b/>
          <w:bCs/>
        </w:rPr>
        <w:t>Contact Person</w:t>
      </w:r>
      <w:r w:rsidRPr="00FE5C81">
        <w:t>”) as the time for performance nears and will communicate that person’s name and information to the other Party’s Contact Person.</w:t>
      </w:r>
    </w:p>
    <w:p w14:paraId="5F0449B2" w14:textId="77777777" w:rsidR="00BF0970" w:rsidRPr="00EA18AD" w:rsidRDefault="00BF0970" w:rsidP="00BF0970">
      <w:pPr>
        <w:ind w:left="525"/>
      </w:pPr>
      <w:r w:rsidRPr="00EA18AD">
        <w:t>Customer Contact Person is authorized to approve materials and Services provided by Seller, and Seller may rely on the decisions and approvals made by the Customer Contact Person (except that Seller understands that Customer may require a different person to sign any Change Orders amending this SOW). The Customer Contact Person will manage all communications with Seller, and when Services are performed at a Customer-Designated Location, the Customer Contact</w:t>
      </w:r>
    </w:p>
    <w:p w14:paraId="428C238E" w14:textId="77777777" w:rsidR="00BF0970" w:rsidRDefault="00BF0970" w:rsidP="00BF0970">
      <w:pPr>
        <w:ind w:left="525"/>
      </w:pPr>
      <w:r w:rsidRPr="00EA18AD">
        <w:t>Person will be present or available. The Parties’ Contact Persons shall be authorized to approve changes in personnel and associated rates for Services under this SOW.</w:t>
      </w:r>
    </w:p>
    <w:p w14:paraId="153CDC06" w14:textId="77777777" w:rsidR="00BF0970" w:rsidRDefault="00BF0970" w:rsidP="00BF0970">
      <w:pPr>
        <w:ind w:left="525"/>
      </w:pPr>
    </w:p>
    <w:p w14:paraId="5AD1990F" w14:textId="77777777" w:rsidR="00BF0970" w:rsidRDefault="00BF0970" w:rsidP="00BF0970">
      <w:pPr>
        <w:ind w:left="525"/>
      </w:pPr>
    </w:p>
    <w:p w14:paraId="35E9CE35" w14:textId="77777777" w:rsidR="00BF0970" w:rsidRPr="00FE5C81" w:rsidRDefault="00BF0970" w:rsidP="00BF0970">
      <w:pPr>
        <w:ind w:left="525"/>
      </w:pPr>
    </w:p>
    <w:p w14:paraId="6598A776" w14:textId="77777777" w:rsidR="00BF0970" w:rsidRPr="00FE5C81" w:rsidRDefault="00BF0970" w:rsidP="00BF0970">
      <w:pPr>
        <w:ind w:left="525"/>
      </w:pPr>
    </w:p>
    <w:p w14:paraId="2C5D3C66" w14:textId="77777777" w:rsidR="00BF0970" w:rsidRPr="00FE5C81" w:rsidRDefault="00BF0970" w:rsidP="00BF0970">
      <w:pPr>
        <w:numPr>
          <w:ilvl w:val="0"/>
          <w:numId w:val="39"/>
        </w:numPr>
        <w:overflowPunct/>
        <w:autoSpaceDE/>
        <w:autoSpaceDN/>
        <w:adjustRightInd/>
        <w:textAlignment w:val="auto"/>
        <w:rPr>
          <w:b/>
          <w:bCs/>
        </w:rPr>
      </w:pPr>
      <w:r w:rsidRPr="00FE5C81">
        <w:rPr>
          <w:b/>
          <w:bCs/>
        </w:rPr>
        <w:t>Change Management</w:t>
      </w:r>
    </w:p>
    <w:p w14:paraId="0FE2E96D" w14:textId="77777777" w:rsidR="00BF0970" w:rsidRPr="00440334" w:rsidRDefault="00BF0970" w:rsidP="00BF0970">
      <w:pPr>
        <w:ind w:left="525"/>
      </w:pPr>
      <w:r w:rsidRPr="00440334">
        <w:t xml:space="preserve">This SOW may be modified or amended only </w:t>
      </w:r>
      <w:proofErr w:type="gramStart"/>
      <w:r w:rsidRPr="00440334">
        <w:t>in  writing</w:t>
      </w:r>
      <w:proofErr w:type="gramEnd"/>
      <w:r w:rsidRPr="00440334">
        <w:t xml:space="preserve"> signed by both Customer and Seller, generally in the form provided by Seller (“</w:t>
      </w:r>
      <w:r w:rsidRPr="00440334">
        <w:rPr>
          <w:b/>
          <w:bCs/>
        </w:rPr>
        <w:t>Change Order</w:t>
      </w:r>
      <w:r w:rsidRPr="00440334">
        <w:t>”). Services not specified in this SOW are considered out of scope and will be addressed with a separate SOW or Change Order.</w:t>
      </w:r>
    </w:p>
    <w:p w14:paraId="0F21C24F" w14:textId="77777777" w:rsidR="00BF0970" w:rsidRDefault="00BF0970" w:rsidP="00BF0970">
      <w:pPr>
        <w:ind w:left="525"/>
      </w:pPr>
      <w:r w:rsidRPr="00440334">
        <w:t>In the event of a conflict between the terms and conditions set forth in a fully executed Change Order and those set forth in this SOW or a prior fully executed Change Order, the terms and conditions of the most recent fully executed Change Order shall prevail.</w:t>
      </w:r>
    </w:p>
    <w:p w14:paraId="1D27FDA9" w14:textId="77777777" w:rsidR="00BF0970" w:rsidRDefault="00BF0970" w:rsidP="00BF0970">
      <w:pPr>
        <w:ind w:left="525"/>
      </w:pPr>
    </w:p>
    <w:p w14:paraId="223AEF46" w14:textId="77777777" w:rsidR="00BF0970" w:rsidRDefault="00BF0970" w:rsidP="00BF0970">
      <w:pPr>
        <w:ind w:left="525"/>
      </w:pPr>
    </w:p>
    <w:p w14:paraId="49FA10B8" w14:textId="77777777" w:rsidR="00BF0970" w:rsidRPr="00FE5C81" w:rsidRDefault="00BF0970" w:rsidP="00BF0970">
      <w:pPr>
        <w:ind w:left="525"/>
      </w:pPr>
    </w:p>
    <w:p w14:paraId="196036D7" w14:textId="77777777" w:rsidR="00BF0970" w:rsidRPr="00FE5C81" w:rsidRDefault="00BF0970" w:rsidP="00BF0970">
      <w:pPr>
        <w:numPr>
          <w:ilvl w:val="0"/>
          <w:numId w:val="39"/>
        </w:numPr>
        <w:overflowPunct/>
        <w:autoSpaceDE/>
        <w:autoSpaceDN/>
        <w:adjustRightInd/>
        <w:textAlignment w:val="auto"/>
        <w:rPr>
          <w:b/>
          <w:bCs/>
        </w:rPr>
      </w:pPr>
      <w:r w:rsidRPr="00FE5C81">
        <w:rPr>
          <w:b/>
          <w:bCs/>
        </w:rPr>
        <w:t>Project Scheduling</w:t>
      </w:r>
    </w:p>
    <w:p w14:paraId="1B24A156" w14:textId="77777777" w:rsidR="00BF0970" w:rsidRPr="00FE5C81" w:rsidRDefault="00BF0970" w:rsidP="00BF0970">
      <w:pPr>
        <w:ind w:left="525"/>
      </w:pPr>
      <w:r w:rsidRPr="00FE5C81">
        <w:t>Customer and Seller, who will jointly manage this project, will together develop timelines for an anticipated schedule</w:t>
      </w:r>
    </w:p>
    <w:p w14:paraId="674E21CD" w14:textId="77777777" w:rsidR="00BF0970" w:rsidRPr="00FE5C81" w:rsidRDefault="00BF0970" w:rsidP="00BF0970">
      <w:pPr>
        <w:ind w:left="525"/>
      </w:pPr>
      <w:r w:rsidRPr="00FE5C81">
        <w:t>(“</w:t>
      </w:r>
      <w:r w:rsidRPr="00FE5C81">
        <w:rPr>
          <w:b/>
          <w:bCs/>
        </w:rPr>
        <w:t>Anticipated Schedule</w:t>
      </w:r>
      <w:r w:rsidRPr="00FE5C81">
        <w:t xml:space="preserve">”) based on </w:t>
      </w:r>
      <w:r>
        <w:t>CNE’s</w:t>
      </w:r>
      <w:r w:rsidRPr="00FE5C81">
        <w:t xml:space="preserve"> project management methodology. Any dates, deadlines, timelines or schedules contained in the Anticipated Schedule, in this SOW or otherwise, are estimates only, and the Parties will not rely on them for purposes other than initial planning.</w:t>
      </w:r>
    </w:p>
    <w:p w14:paraId="3B73B334" w14:textId="77777777" w:rsidR="00BF0970" w:rsidRPr="00FE5C81" w:rsidRDefault="00BF0970" w:rsidP="00BF0970">
      <w:pPr>
        <w:ind w:left="525"/>
      </w:pPr>
    </w:p>
    <w:p w14:paraId="60AEA3C9" w14:textId="77777777" w:rsidR="00BF0970" w:rsidRPr="00FE5C81" w:rsidRDefault="00BF0970" w:rsidP="00BF0970">
      <w:pPr>
        <w:ind w:left="525"/>
      </w:pPr>
      <w:r w:rsidRPr="00FE5C81">
        <w:t>The following scheduling scenarios that trigger delays and durations to extend beyond what's been planned may require a Change Order:</w:t>
      </w:r>
    </w:p>
    <w:p w14:paraId="26CE4451" w14:textId="77777777" w:rsidR="00BF0970" w:rsidRPr="00FE5C81" w:rsidRDefault="00BF0970" w:rsidP="00BF0970">
      <w:pPr>
        <w:ind w:left="525"/>
      </w:pPr>
    </w:p>
    <w:p w14:paraId="521F9949" w14:textId="77777777" w:rsidR="00BF0970" w:rsidRPr="00FE5C81" w:rsidRDefault="00BF0970" w:rsidP="00BF0970">
      <w:pPr>
        <w:numPr>
          <w:ilvl w:val="0"/>
          <w:numId w:val="37"/>
        </w:numPr>
        <w:overflowPunct/>
        <w:autoSpaceDE/>
        <w:autoSpaceDN/>
        <w:adjustRightInd/>
        <w:textAlignment w:val="auto"/>
      </w:pPr>
      <w:r w:rsidRPr="00FE5C81">
        <w:t>Site preparation, such as power, cabling, physical access, system access, hardware/software issues, etc. must be completed in a timely manner.</w:t>
      </w:r>
    </w:p>
    <w:p w14:paraId="214878C3" w14:textId="77777777" w:rsidR="00BF0970" w:rsidRDefault="00BF0970" w:rsidP="00BF0970">
      <w:pPr>
        <w:numPr>
          <w:ilvl w:val="0"/>
          <w:numId w:val="37"/>
        </w:numPr>
        <w:overflowPunct/>
        <w:autoSpaceDE/>
        <w:autoSpaceDN/>
        <w:adjustRightInd/>
        <w:textAlignment w:val="auto"/>
      </w:pPr>
      <w:r w:rsidRPr="00FE5C81">
        <w:t>Project tasks delegated to Customer PMs/Engineers/Techs/Management/Resources must be completed in a timely manner. For example, in the event a project 's prioritization is demoted, and Customer resources are reallocated causing the project's schedule to extend on account of experiencing interruptions to its momentum</w:t>
      </w:r>
      <w:r>
        <w:t xml:space="preserve"> </w:t>
      </w:r>
      <w:r w:rsidRPr="00FE5C81">
        <w:t xml:space="preserve">requiring complete stop(s) and </w:t>
      </w:r>
      <w:proofErr w:type="spellStart"/>
      <w:r w:rsidRPr="002B0C6F">
        <w:t>and</w:t>
      </w:r>
      <w:proofErr w:type="spellEnd"/>
      <w:r w:rsidRPr="002B0C6F">
        <w:t xml:space="preserve"> start(s).</w:t>
      </w:r>
    </w:p>
    <w:p w14:paraId="744D9240" w14:textId="77777777" w:rsidR="00BF0970" w:rsidRDefault="00BF0970" w:rsidP="00BF0970"/>
    <w:p w14:paraId="5EF0910B" w14:textId="77777777" w:rsidR="00BF0970" w:rsidRDefault="00BF0970" w:rsidP="00BF0970"/>
    <w:p w14:paraId="4DF92D22" w14:textId="77777777" w:rsidR="00BF0970" w:rsidRDefault="00BF0970" w:rsidP="00BF0970"/>
    <w:p w14:paraId="571AF1B5" w14:textId="4AF43418" w:rsidR="00B21CE6" w:rsidRDefault="00BF0970">
      <w:pPr>
        <w:overflowPunct/>
        <w:autoSpaceDE/>
        <w:autoSpaceDN/>
        <w:adjustRightInd/>
        <w:textAlignment w:val="auto"/>
        <w:rPr>
          <w:rFonts w:ascii="Times New Roman" w:hAnsi="Times New Roman"/>
          <w:b/>
          <w:bCs/>
          <w:sz w:val="24"/>
          <w:szCs w:val="24"/>
        </w:rPr>
      </w:pPr>
      <w:r>
        <w:rPr>
          <w:rFonts w:ascii="Times New Roman" w:hAnsi="Times New Roman"/>
          <w:b/>
          <w:bCs/>
          <w:noProof/>
          <w:sz w:val="24"/>
          <w:szCs w:val="24"/>
        </w:rPr>
        <w:drawing>
          <wp:inline distT="0" distB="0" distL="0" distR="0" wp14:anchorId="157F5549" wp14:editId="42DE18E3">
            <wp:extent cx="6154534" cy="2657475"/>
            <wp:effectExtent l="0" t="0" r="0" b="0"/>
            <wp:docPr id="1298132311"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32311" name="Picture 1" descr="Tabl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7803" cy="2680476"/>
                    </a:xfrm>
                    <a:prstGeom prst="rect">
                      <a:avLst/>
                    </a:prstGeom>
                    <a:noFill/>
                  </pic:spPr>
                </pic:pic>
              </a:graphicData>
            </a:graphic>
          </wp:inline>
        </w:drawing>
      </w:r>
    </w:p>
    <w:p w14:paraId="09206EB7" w14:textId="4AE9FE90" w:rsidR="00BF0970" w:rsidRDefault="00BF0970">
      <w:pPr>
        <w:overflowPunct/>
        <w:autoSpaceDE/>
        <w:autoSpaceDN/>
        <w:adjustRightInd/>
        <w:textAlignment w:val="auto"/>
        <w:rPr>
          <w:rFonts w:ascii="Times New Roman" w:hAnsi="Times New Roman"/>
          <w:b/>
          <w:bCs/>
          <w:sz w:val="24"/>
          <w:szCs w:val="24"/>
        </w:rPr>
      </w:pPr>
    </w:p>
    <w:p w14:paraId="19701C2C" w14:textId="77777777" w:rsidR="00BF0970" w:rsidRDefault="00BF0970">
      <w:pPr>
        <w:overflowPunct/>
        <w:autoSpaceDE/>
        <w:autoSpaceDN/>
        <w:adjustRightInd/>
        <w:textAlignment w:val="auto"/>
        <w:rPr>
          <w:rFonts w:ascii="Times New Roman" w:hAnsi="Times New Roman"/>
          <w:b/>
          <w:bCs/>
          <w:sz w:val="24"/>
          <w:szCs w:val="24"/>
        </w:rPr>
      </w:pPr>
    </w:p>
    <w:p w14:paraId="324B30D9" w14:textId="77777777" w:rsidR="00BF0970" w:rsidRDefault="00BF0970">
      <w:pPr>
        <w:overflowPunct/>
        <w:autoSpaceDE/>
        <w:autoSpaceDN/>
        <w:adjustRightInd/>
        <w:textAlignment w:val="auto"/>
        <w:rPr>
          <w:rFonts w:ascii="Times New Roman" w:hAnsi="Times New Roman"/>
          <w:b/>
          <w:bCs/>
          <w:sz w:val="24"/>
          <w:szCs w:val="24"/>
        </w:rPr>
      </w:pPr>
    </w:p>
    <w:p w14:paraId="4A4E3679" w14:textId="77777777" w:rsidR="00BF0970" w:rsidRDefault="00BF0970">
      <w:pPr>
        <w:overflowPunct/>
        <w:autoSpaceDE/>
        <w:autoSpaceDN/>
        <w:adjustRightInd/>
        <w:textAlignment w:val="auto"/>
        <w:rPr>
          <w:rFonts w:ascii="Times New Roman" w:hAnsi="Times New Roman"/>
          <w:b/>
          <w:bCs/>
          <w:sz w:val="24"/>
          <w:szCs w:val="24"/>
        </w:rPr>
      </w:pPr>
    </w:p>
    <w:p w14:paraId="3FB79534" w14:textId="77777777" w:rsidR="00851FFE" w:rsidRDefault="00B34CBE" w:rsidP="00B34CBE">
      <w:pPr>
        <w:pStyle w:val="Heading1"/>
        <w:jc w:val="center"/>
      </w:pPr>
      <w:bookmarkStart w:id="31" w:name="_Toc173507624"/>
      <w:r>
        <w:t>SECTION IV</w:t>
      </w:r>
      <w:bookmarkEnd w:id="31"/>
    </w:p>
    <w:p w14:paraId="00E3CDAD" w14:textId="77777777" w:rsidR="00851FFE" w:rsidRPr="00851FFE" w:rsidRDefault="00851FFE" w:rsidP="00851FFE"/>
    <w:p w14:paraId="3E561AE6" w14:textId="77777777" w:rsidR="00851FFE" w:rsidRPr="00EB7B89" w:rsidRDefault="00E224E5" w:rsidP="00EB7B89">
      <w:pPr>
        <w:pStyle w:val="Heading2"/>
        <w:jc w:val="center"/>
        <w:rPr>
          <w:szCs w:val="24"/>
        </w:rPr>
      </w:pPr>
      <w:bookmarkStart w:id="32" w:name="_Toc173507625"/>
      <w:r w:rsidRPr="00EB7B89">
        <w:rPr>
          <w:szCs w:val="24"/>
        </w:rPr>
        <w:t xml:space="preserve">DATA PRIVACY </w:t>
      </w:r>
      <w:r w:rsidR="003C0C8A">
        <w:rPr>
          <w:szCs w:val="24"/>
        </w:rPr>
        <w:t>and</w:t>
      </w:r>
      <w:r w:rsidRPr="00EB7B89">
        <w:rPr>
          <w:szCs w:val="24"/>
        </w:rPr>
        <w:t xml:space="preserve"> PROTECTION STANDARDS</w:t>
      </w:r>
      <w:bookmarkEnd w:id="32"/>
    </w:p>
    <w:p w14:paraId="0852B41D" w14:textId="77777777" w:rsidR="00526F1C" w:rsidRPr="00526F1C" w:rsidRDefault="00526F1C" w:rsidP="00526F1C">
      <w:pPr>
        <w:pStyle w:val="Style1"/>
      </w:pPr>
      <w:bookmarkStart w:id="33" w:name="_Toc173507626"/>
      <w:r w:rsidRPr="00526F1C">
        <w:t>DEFINITIONS</w:t>
      </w:r>
      <w:bookmarkEnd w:id="33"/>
    </w:p>
    <w:p w14:paraId="67D47135" w14:textId="77777777" w:rsidR="00526F1C" w:rsidRPr="00526F1C" w:rsidRDefault="00526F1C" w:rsidP="00526F1C">
      <w:pPr>
        <w:pStyle w:val="Default"/>
        <w:jc w:val="both"/>
        <w:rPr>
          <w:rFonts w:ascii="Times New Roman" w:hAnsi="Times New Roman" w:cs="Times New Roman"/>
          <w:b/>
          <w:bCs/>
        </w:rPr>
      </w:pPr>
    </w:p>
    <w:p w14:paraId="5C07F2B1"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37F6547B" w14:textId="77777777" w:rsidR="00526F1C" w:rsidRPr="00526F1C" w:rsidRDefault="00526F1C" w:rsidP="00526F1C">
      <w:pPr>
        <w:pStyle w:val="Default"/>
        <w:jc w:val="both"/>
        <w:rPr>
          <w:rFonts w:ascii="Times New Roman" w:hAnsi="Times New Roman" w:cs="Times New Roman"/>
          <w:b/>
          <w:bCs/>
        </w:rPr>
      </w:pPr>
    </w:p>
    <w:p w14:paraId="0013C6E8"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11C26C0E" w14:textId="77777777" w:rsidR="00526F1C" w:rsidRPr="00526F1C" w:rsidRDefault="00526F1C" w:rsidP="00526F1C">
      <w:pPr>
        <w:pStyle w:val="Default"/>
        <w:jc w:val="both"/>
        <w:rPr>
          <w:rFonts w:ascii="Times New Roman" w:hAnsi="Times New Roman" w:cs="Times New Roman"/>
          <w:b/>
          <w:bCs/>
        </w:rPr>
      </w:pPr>
    </w:p>
    <w:p w14:paraId="6AB80A49"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316F78AB" w14:textId="77777777" w:rsidR="00526F1C" w:rsidRPr="00526F1C" w:rsidRDefault="00526F1C" w:rsidP="00526F1C">
      <w:pPr>
        <w:pStyle w:val="Default"/>
        <w:jc w:val="both"/>
        <w:rPr>
          <w:rFonts w:ascii="Times New Roman" w:hAnsi="Times New Roman" w:cs="Times New Roman"/>
          <w:b/>
          <w:bCs/>
        </w:rPr>
      </w:pPr>
    </w:p>
    <w:p w14:paraId="1C74F9D6"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4EA145AE" w14:textId="77777777" w:rsidR="00526F1C" w:rsidRPr="00526F1C" w:rsidRDefault="00526F1C" w:rsidP="00526F1C">
      <w:pPr>
        <w:pStyle w:val="Default"/>
        <w:jc w:val="both"/>
        <w:rPr>
          <w:rFonts w:ascii="Times New Roman" w:hAnsi="Times New Roman" w:cs="Times New Roman"/>
          <w:b/>
          <w:bCs/>
        </w:rPr>
      </w:pPr>
    </w:p>
    <w:p w14:paraId="1BFB143B"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A43E41E" w14:textId="77777777" w:rsidR="00526F1C" w:rsidRPr="00526F1C" w:rsidRDefault="00526F1C" w:rsidP="00526F1C">
      <w:pPr>
        <w:pStyle w:val="Default"/>
        <w:jc w:val="both"/>
        <w:rPr>
          <w:rFonts w:ascii="Times New Roman" w:hAnsi="Times New Roman" w:cs="Times New Roman"/>
          <w:b/>
          <w:bCs/>
        </w:rPr>
      </w:pPr>
    </w:p>
    <w:p w14:paraId="69930DB7"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98215DF" w14:textId="77777777" w:rsidR="00526F1C" w:rsidRPr="00526F1C" w:rsidRDefault="00526F1C" w:rsidP="00526F1C">
      <w:pPr>
        <w:pStyle w:val="Default"/>
        <w:jc w:val="both"/>
        <w:rPr>
          <w:rFonts w:ascii="Times New Roman" w:hAnsi="Times New Roman" w:cs="Times New Roman"/>
          <w:b/>
          <w:bCs/>
        </w:rPr>
      </w:pPr>
    </w:p>
    <w:p w14:paraId="1E8DF789"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475E0F59" w14:textId="77777777" w:rsidR="00526F1C" w:rsidRPr="00526F1C" w:rsidRDefault="00526F1C" w:rsidP="00526F1C">
      <w:pPr>
        <w:pStyle w:val="Default"/>
        <w:jc w:val="both"/>
        <w:rPr>
          <w:rFonts w:ascii="Times New Roman" w:hAnsi="Times New Roman" w:cs="Times New Roman"/>
          <w:b/>
          <w:bCs/>
        </w:rPr>
      </w:pPr>
    </w:p>
    <w:p w14:paraId="7E7F953B"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7F8CF8B5" w14:textId="77777777" w:rsidR="00526F1C" w:rsidRPr="00526F1C" w:rsidRDefault="00526F1C" w:rsidP="00526F1C">
      <w:pPr>
        <w:pStyle w:val="Default"/>
        <w:jc w:val="both"/>
        <w:rPr>
          <w:rFonts w:ascii="Times New Roman" w:hAnsi="Times New Roman" w:cs="Times New Roman"/>
          <w:b/>
          <w:bCs/>
        </w:rPr>
      </w:pPr>
    </w:p>
    <w:p w14:paraId="5E2E36C1"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2DF785D2" w14:textId="77777777" w:rsidR="00526F1C" w:rsidRDefault="00526F1C" w:rsidP="000D228A">
      <w:pPr>
        <w:rPr>
          <w:rFonts w:ascii="Times New Roman" w:hAnsi="Times New Roman"/>
          <w:b/>
          <w:bCs/>
          <w:sz w:val="24"/>
          <w:szCs w:val="24"/>
        </w:rPr>
      </w:pPr>
    </w:p>
    <w:p w14:paraId="0BD59EDC"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1D3C2209" w14:textId="77777777" w:rsidR="00526F1C" w:rsidRPr="00526F1C" w:rsidRDefault="00526F1C" w:rsidP="00526F1C">
      <w:pPr>
        <w:pStyle w:val="Style1"/>
      </w:pPr>
      <w:bookmarkStart w:id="34" w:name="_Toc173507627"/>
      <w:r w:rsidRPr="00526F1C">
        <w:t>DATA PROTECTION and INFORMATION SECURITY PROGRAM</w:t>
      </w:r>
      <w:bookmarkEnd w:id="34"/>
    </w:p>
    <w:p w14:paraId="26F26B05" w14:textId="77777777" w:rsidR="00526F1C" w:rsidRPr="00526F1C" w:rsidRDefault="00526F1C" w:rsidP="00526F1C">
      <w:pPr>
        <w:pStyle w:val="Default"/>
        <w:jc w:val="both"/>
        <w:rPr>
          <w:rFonts w:ascii="Times New Roman" w:hAnsi="Times New Roman" w:cs="Times New Roman"/>
          <w:b/>
          <w:bCs/>
        </w:rPr>
      </w:pPr>
    </w:p>
    <w:p w14:paraId="3D0057B0"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5130CF9B" w14:textId="77777777" w:rsidR="00526F1C" w:rsidRPr="00526F1C" w:rsidRDefault="00526F1C" w:rsidP="00526F1C">
      <w:pPr>
        <w:pStyle w:val="Default"/>
        <w:jc w:val="both"/>
        <w:rPr>
          <w:rFonts w:ascii="Times New Roman" w:hAnsi="Times New Roman" w:cs="Times New Roman"/>
        </w:rPr>
      </w:pPr>
    </w:p>
    <w:p w14:paraId="589950E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CC0FDAB" w14:textId="77777777" w:rsidR="00526F1C" w:rsidRPr="00526F1C" w:rsidRDefault="00526F1C" w:rsidP="00526F1C">
      <w:pPr>
        <w:pStyle w:val="Default"/>
        <w:jc w:val="both"/>
        <w:rPr>
          <w:rFonts w:ascii="Times New Roman" w:hAnsi="Times New Roman" w:cs="Times New Roman"/>
        </w:rPr>
      </w:pPr>
    </w:p>
    <w:p w14:paraId="62D03D7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69D409B3" w14:textId="77777777" w:rsidR="00526F1C" w:rsidRPr="00526F1C" w:rsidRDefault="00526F1C" w:rsidP="00526F1C">
      <w:pPr>
        <w:pStyle w:val="Default"/>
        <w:jc w:val="both"/>
        <w:rPr>
          <w:rFonts w:ascii="Times New Roman" w:hAnsi="Times New Roman" w:cs="Times New Roman"/>
        </w:rPr>
      </w:pPr>
    </w:p>
    <w:p w14:paraId="06850CB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Information (“Information Security Incident”); and (iv) ensure proper disposal of Protected Information.</w:t>
      </w:r>
    </w:p>
    <w:p w14:paraId="3944B506" w14:textId="77777777" w:rsidR="00526F1C" w:rsidRPr="00526F1C" w:rsidRDefault="00526F1C" w:rsidP="00526F1C">
      <w:pPr>
        <w:pStyle w:val="Default"/>
        <w:jc w:val="both"/>
        <w:rPr>
          <w:rFonts w:ascii="Times New Roman" w:hAnsi="Times New Roman" w:cs="Times New Roman"/>
        </w:rPr>
      </w:pPr>
    </w:p>
    <w:p w14:paraId="1BE16F0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26D8D87" w14:textId="77777777" w:rsidR="00526F1C" w:rsidRDefault="00526F1C" w:rsidP="00526F1C">
      <w:pPr>
        <w:jc w:val="both"/>
        <w:rPr>
          <w:rFonts w:ascii="Times New Roman" w:hAnsi="Times New Roman"/>
          <w:b/>
          <w:bCs/>
          <w:sz w:val="24"/>
          <w:szCs w:val="24"/>
        </w:rPr>
      </w:pPr>
    </w:p>
    <w:p w14:paraId="2FDB450B" w14:textId="77777777" w:rsidR="00526F1C" w:rsidRPr="00526F1C" w:rsidRDefault="00526F1C" w:rsidP="00526F1C">
      <w:pPr>
        <w:pStyle w:val="Style1"/>
      </w:pPr>
      <w:bookmarkStart w:id="35" w:name="_Toc173507628"/>
      <w:r w:rsidRPr="00526F1C">
        <w:t>DATA BREACH</w:t>
      </w:r>
      <w:bookmarkEnd w:id="35"/>
    </w:p>
    <w:p w14:paraId="09F4780A" w14:textId="77777777" w:rsidR="00526F1C" w:rsidRDefault="00526F1C" w:rsidP="00526F1C">
      <w:pPr>
        <w:pStyle w:val="Default"/>
        <w:jc w:val="both"/>
        <w:rPr>
          <w:rFonts w:ascii="Times New Roman" w:hAnsi="Times New Roman" w:cs="Times New Roman"/>
        </w:rPr>
      </w:pPr>
    </w:p>
    <w:p w14:paraId="02ADBE3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5E675916" w14:textId="77777777" w:rsidR="00526F1C" w:rsidRDefault="00526F1C" w:rsidP="00526F1C">
      <w:pPr>
        <w:pStyle w:val="Default"/>
        <w:jc w:val="both"/>
        <w:rPr>
          <w:rFonts w:ascii="Times New Roman" w:hAnsi="Times New Roman" w:cs="Times New Roman"/>
          <w:b/>
          <w:bCs/>
        </w:rPr>
      </w:pPr>
    </w:p>
    <w:p w14:paraId="3DD18CAB" w14:textId="77777777" w:rsidR="00526F1C" w:rsidRPr="00526F1C" w:rsidRDefault="00526F1C" w:rsidP="00526F1C">
      <w:pPr>
        <w:pStyle w:val="Style1"/>
      </w:pPr>
      <w:bookmarkStart w:id="36" w:name="_Toc173507629"/>
      <w:r w:rsidRPr="00526F1C">
        <w:t>BUSINESS CONTINUITY PLAN</w:t>
      </w:r>
      <w:bookmarkEnd w:id="36"/>
    </w:p>
    <w:p w14:paraId="2B0E4747" w14:textId="77777777" w:rsidR="00526F1C" w:rsidRPr="00526F1C" w:rsidRDefault="00526F1C" w:rsidP="00526F1C">
      <w:pPr>
        <w:pStyle w:val="Default"/>
        <w:jc w:val="both"/>
        <w:rPr>
          <w:rFonts w:ascii="Times New Roman" w:hAnsi="Times New Roman" w:cs="Times New Roman"/>
          <w:b/>
          <w:bCs/>
        </w:rPr>
      </w:pPr>
    </w:p>
    <w:p w14:paraId="5DD1296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3C2D9674" w14:textId="77777777" w:rsidR="00526F1C" w:rsidRPr="00526F1C" w:rsidRDefault="00526F1C" w:rsidP="00526F1C">
      <w:pPr>
        <w:jc w:val="both"/>
        <w:rPr>
          <w:rFonts w:ascii="Times New Roman" w:hAnsi="Times New Roman"/>
          <w:sz w:val="24"/>
          <w:szCs w:val="24"/>
        </w:rPr>
      </w:pPr>
    </w:p>
    <w:p w14:paraId="3BF1B1AA" w14:textId="77777777" w:rsidR="00526F1C" w:rsidRPr="00526F1C" w:rsidRDefault="00526F1C" w:rsidP="00526F1C">
      <w:pPr>
        <w:pStyle w:val="Style1"/>
      </w:pPr>
      <w:bookmarkStart w:id="37" w:name="_Toc173507630"/>
      <w:r w:rsidRPr="00526F1C">
        <w:t>DATA OWNERSHIP and RIGHTS</w:t>
      </w:r>
      <w:bookmarkEnd w:id="37"/>
    </w:p>
    <w:p w14:paraId="42399236" w14:textId="77777777" w:rsidR="00526F1C" w:rsidRPr="00526F1C" w:rsidRDefault="00526F1C" w:rsidP="00526F1C">
      <w:pPr>
        <w:pStyle w:val="Default"/>
        <w:jc w:val="both"/>
        <w:rPr>
          <w:rFonts w:ascii="Times New Roman" w:hAnsi="Times New Roman" w:cs="Times New Roman"/>
          <w:b/>
          <w:bCs/>
        </w:rPr>
      </w:pPr>
    </w:p>
    <w:p w14:paraId="35AAF81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ENTERTAINMENT may agree, in its sole discretion, in writing that certain identified and designated rights in the work products resulting from Provider’s performance under this Agreement will remain with the Provider.</w:t>
      </w:r>
    </w:p>
    <w:p w14:paraId="7AFC2EFE" w14:textId="77777777" w:rsidR="00526F1C" w:rsidRPr="00526F1C" w:rsidRDefault="00526F1C" w:rsidP="00526F1C">
      <w:pPr>
        <w:pStyle w:val="Default"/>
        <w:jc w:val="both"/>
        <w:rPr>
          <w:rFonts w:ascii="Times New Roman" w:hAnsi="Times New Roman" w:cs="Times New Roman"/>
        </w:rPr>
      </w:pPr>
    </w:p>
    <w:p w14:paraId="37A3BFA8"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1FFC73C3" w14:textId="77777777" w:rsidR="00526F1C" w:rsidRPr="00526F1C" w:rsidRDefault="00526F1C" w:rsidP="00526F1C">
      <w:pPr>
        <w:jc w:val="both"/>
        <w:rPr>
          <w:rFonts w:ascii="Times New Roman" w:hAnsi="Times New Roman"/>
          <w:sz w:val="24"/>
          <w:szCs w:val="24"/>
        </w:rPr>
      </w:pPr>
    </w:p>
    <w:p w14:paraId="32F1D09D" w14:textId="77777777" w:rsidR="00526F1C" w:rsidRPr="00526F1C" w:rsidRDefault="00526F1C" w:rsidP="00526F1C">
      <w:pPr>
        <w:pStyle w:val="Style1"/>
      </w:pPr>
      <w:bookmarkStart w:id="38" w:name="_Toc173507631"/>
      <w:r w:rsidRPr="00526F1C">
        <w:t>PHYSICAL SECURITY and AUDIT RIGHTS</w:t>
      </w:r>
      <w:bookmarkEnd w:id="38"/>
    </w:p>
    <w:p w14:paraId="01DCE989" w14:textId="77777777" w:rsidR="00526F1C" w:rsidRDefault="00526F1C" w:rsidP="00526F1C">
      <w:pPr>
        <w:jc w:val="both"/>
        <w:rPr>
          <w:rFonts w:ascii="Times New Roman" w:hAnsi="Times New Roman"/>
          <w:sz w:val="24"/>
          <w:szCs w:val="24"/>
        </w:rPr>
      </w:pPr>
    </w:p>
    <w:p w14:paraId="12F7DFB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4A4E8377"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4116531B" w14:textId="77777777" w:rsidR="00526F1C" w:rsidRDefault="00526F1C" w:rsidP="00526F1C">
      <w:pPr>
        <w:jc w:val="both"/>
        <w:rPr>
          <w:rFonts w:ascii="Times New Roman" w:hAnsi="Times New Roman"/>
          <w:b/>
          <w:bCs/>
          <w:sz w:val="24"/>
          <w:szCs w:val="24"/>
        </w:rPr>
      </w:pPr>
      <w:bookmarkStart w:id="39" w:name="_Hlk142574894"/>
    </w:p>
    <w:p w14:paraId="107F1BB6" w14:textId="77777777" w:rsidR="00526F1C" w:rsidRPr="00526F1C" w:rsidRDefault="00526F1C" w:rsidP="00526F1C">
      <w:pPr>
        <w:pStyle w:val="Style1"/>
      </w:pPr>
      <w:bookmarkStart w:id="40" w:name="_Toc173507632"/>
      <w:r w:rsidRPr="00526F1C">
        <w:t>CHEROKEE NATION ENTERTAINMENT OBLIGATIONS</w:t>
      </w:r>
      <w:bookmarkEnd w:id="40"/>
    </w:p>
    <w:p w14:paraId="7756D3FB" w14:textId="77777777" w:rsidR="00526F1C" w:rsidRDefault="00526F1C" w:rsidP="00526F1C">
      <w:pPr>
        <w:jc w:val="both"/>
        <w:rPr>
          <w:rFonts w:ascii="Times New Roman" w:hAnsi="Times New Roman"/>
          <w:sz w:val="24"/>
          <w:szCs w:val="24"/>
        </w:rPr>
      </w:pPr>
    </w:p>
    <w:p w14:paraId="590F2D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use of the Services; and (b) control the content and use of Protected Information, including the uploading or other provision of Protected Information pursuant to this Agreement.</w:t>
      </w:r>
      <w:bookmarkEnd w:id="39"/>
    </w:p>
    <w:p w14:paraId="364723C0" w14:textId="77777777" w:rsidR="00314630" w:rsidRPr="001A0950" w:rsidRDefault="00314630" w:rsidP="00314630">
      <w:pPr>
        <w:jc w:val="both"/>
        <w:rPr>
          <w:rFonts w:ascii="Times New Roman" w:hAnsi="Times New Roman"/>
          <w:sz w:val="24"/>
          <w:szCs w:val="24"/>
        </w:rPr>
      </w:pPr>
    </w:p>
    <w:p w14:paraId="62334521" w14:textId="77777777" w:rsidR="00377E36" w:rsidRDefault="00377E36" w:rsidP="00377E36">
      <w:pPr>
        <w:pStyle w:val="Heading1"/>
        <w:jc w:val="center"/>
      </w:pPr>
      <w:bookmarkStart w:id="41" w:name="_Toc173507633"/>
      <w:r>
        <w:t>SECTION V</w:t>
      </w:r>
      <w:bookmarkEnd w:id="41"/>
    </w:p>
    <w:p w14:paraId="63EFEEA9" w14:textId="77777777" w:rsidR="00377E36" w:rsidRPr="00851FFE" w:rsidRDefault="00377E36" w:rsidP="00377E36"/>
    <w:p w14:paraId="06A3A3E9" w14:textId="77777777" w:rsidR="00377E36" w:rsidRPr="00EB7B89" w:rsidRDefault="00377E36" w:rsidP="00377E36">
      <w:pPr>
        <w:pStyle w:val="Heading2"/>
        <w:jc w:val="center"/>
        <w:rPr>
          <w:szCs w:val="24"/>
        </w:rPr>
      </w:pPr>
      <w:bookmarkStart w:id="42"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42"/>
    </w:p>
    <w:p w14:paraId="4ED3E54E" w14:textId="77777777" w:rsidR="000D228A" w:rsidRDefault="000D228A" w:rsidP="000D228A">
      <w:pPr>
        <w:pStyle w:val="Default"/>
        <w:jc w:val="both"/>
        <w:rPr>
          <w:rFonts w:ascii="Times New Roman" w:hAnsi="Times New Roman" w:cs="Times New Roman"/>
          <w:b/>
          <w:bCs/>
        </w:rPr>
      </w:pPr>
    </w:p>
    <w:p w14:paraId="3210BC00" w14:textId="77777777" w:rsidR="00526F1C" w:rsidRPr="00526F1C" w:rsidRDefault="00526F1C" w:rsidP="00526F1C">
      <w:pPr>
        <w:pStyle w:val="Style1"/>
      </w:pPr>
      <w:bookmarkStart w:id="43" w:name="_Toc173507635"/>
      <w:r w:rsidRPr="00526F1C">
        <w:t>DEFINITIONS</w:t>
      </w:r>
      <w:bookmarkEnd w:id="43"/>
    </w:p>
    <w:p w14:paraId="47091D99" w14:textId="77777777" w:rsidR="00526F1C" w:rsidRPr="00526F1C" w:rsidRDefault="00526F1C" w:rsidP="00526F1C">
      <w:pPr>
        <w:pStyle w:val="Default"/>
        <w:jc w:val="both"/>
        <w:rPr>
          <w:rFonts w:ascii="Times New Roman" w:hAnsi="Times New Roman" w:cs="Times New Roman"/>
          <w:b/>
          <w:bCs/>
        </w:rPr>
      </w:pPr>
    </w:p>
    <w:p w14:paraId="43C14901"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691A7DB5" w14:textId="77777777" w:rsidR="00526F1C" w:rsidRPr="00526F1C" w:rsidRDefault="00526F1C" w:rsidP="00526F1C">
      <w:pPr>
        <w:jc w:val="both"/>
        <w:rPr>
          <w:rFonts w:ascii="Times New Roman" w:hAnsi="Times New Roman"/>
          <w:sz w:val="24"/>
          <w:szCs w:val="24"/>
        </w:rPr>
      </w:pPr>
    </w:p>
    <w:p w14:paraId="38557A7F" w14:textId="77777777" w:rsidR="00526F1C" w:rsidRPr="00526F1C" w:rsidRDefault="00526F1C" w:rsidP="00526F1C">
      <w:pPr>
        <w:pStyle w:val="Style1"/>
      </w:pPr>
      <w:bookmarkStart w:id="44" w:name="_Toc173507636"/>
      <w:r w:rsidRPr="00526F1C">
        <w:t xml:space="preserve">CNE ARTIFICIAL INTELLIGENCE (AI) </w:t>
      </w:r>
      <w:r w:rsidR="003C0C8A">
        <w:t>and</w:t>
      </w:r>
      <w:r w:rsidRPr="00526F1C">
        <w:t xml:space="preserve"> GAIS STANDARDS</w:t>
      </w:r>
      <w:bookmarkEnd w:id="44"/>
    </w:p>
    <w:p w14:paraId="424929A3" w14:textId="77777777" w:rsidR="00526F1C" w:rsidRDefault="00526F1C" w:rsidP="00526F1C">
      <w:pPr>
        <w:jc w:val="both"/>
        <w:rPr>
          <w:rFonts w:ascii="Times New Roman" w:hAnsi="Times New Roman"/>
          <w:sz w:val="24"/>
          <w:szCs w:val="24"/>
        </w:rPr>
      </w:pPr>
    </w:p>
    <w:p w14:paraId="0BCF215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43ED94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1A21538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B8D3AE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44189A5C"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7EE6A65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71885F8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17C584B4"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0F80ABF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651A3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14EDF90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08762DF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Provider shall not provide any Collective Data, as defined herein, to a GAIS, either as an input, as part of a prompt, or in any other manner. Provider shall ensure that Collective Data is protected in accordance with the CNE STANDARD DATA PRIVACY AND PROTECTION STANDARDS.</w:t>
      </w:r>
    </w:p>
    <w:p w14:paraId="38CD78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D9698AF"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556C34C9"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3331DA3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1A8E1A1F"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588CE76F"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309774C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3D68B065"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7443D6F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699A145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570A8B4B"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4A8E9F9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5C8DAB3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41EF2A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0F3523C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04AA888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D44407E"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5E6AE402" w14:textId="77777777" w:rsidR="000D228A" w:rsidRDefault="000D228A" w:rsidP="000D228A">
      <w:pPr>
        <w:rPr>
          <w:sz w:val="24"/>
          <w:szCs w:val="24"/>
        </w:rPr>
      </w:pPr>
    </w:p>
    <w:p w14:paraId="45BA1072" w14:textId="77777777" w:rsidR="000D228A" w:rsidRPr="00E00823" w:rsidRDefault="000D228A" w:rsidP="000D228A">
      <w:pPr>
        <w:pStyle w:val="Heading1"/>
        <w:jc w:val="center"/>
        <w:rPr>
          <w:u w:val="single"/>
        </w:rPr>
      </w:pPr>
      <w:bookmarkStart w:id="45" w:name="_Toc173507637"/>
      <w:r w:rsidRPr="00E00823">
        <w:t xml:space="preserve">SECTION </w:t>
      </w:r>
      <w:r>
        <w:t>VI</w:t>
      </w:r>
      <w:bookmarkEnd w:id="45"/>
    </w:p>
    <w:p w14:paraId="0E15B896"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72571DCB" w14:textId="77777777" w:rsidR="000D228A" w:rsidRDefault="000D228A" w:rsidP="000D228A">
      <w:pPr>
        <w:pStyle w:val="Heading2"/>
        <w:jc w:val="center"/>
        <w:rPr>
          <w:szCs w:val="24"/>
        </w:rPr>
      </w:pPr>
      <w:bookmarkStart w:id="46" w:name="_Toc173507638"/>
      <w:r>
        <w:rPr>
          <w:szCs w:val="24"/>
        </w:rPr>
        <w:t>LIMITATION ON LIABILITY and INDEMNIFICATION</w:t>
      </w:r>
      <w:bookmarkEnd w:id="46"/>
    </w:p>
    <w:p w14:paraId="131EE3A5" w14:textId="77777777" w:rsidR="000D228A" w:rsidRDefault="000D228A" w:rsidP="000D228A"/>
    <w:p w14:paraId="230FDDD3" w14:textId="77777777" w:rsidR="000D228A" w:rsidRPr="000D228A" w:rsidRDefault="000D228A" w:rsidP="000D228A">
      <w:pPr>
        <w:pStyle w:val="Heading3"/>
        <w:rPr>
          <w:rFonts w:cs="Times New Roman"/>
          <w:b w:val="0"/>
          <w:bCs/>
        </w:rPr>
      </w:pPr>
      <w:bookmarkStart w:id="47" w:name="_Toc173507639"/>
      <w:r w:rsidRPr="000D228A">
        <w:rPr>
          <w:rFonts w:cs="Times New Roman"/>
          <w:bCs/>
        </w:rPr>
        <w:t>LIMITATION ON LIABILITY</w:t>
      </w:r>
      <w:bookmarkEnd w:id="47"/>
    </w:p>
    <w:p w14:paraId="32BDB9ED" w14:textId="77777777" w:rsidR="000D228A" w:rsidRDefault="000D228A" w:rsidP="000D228A">
      <w:pPr>
        <w:jc w:val="both"/>
        <w:rPr>
          <w:rFonts w:ascii="Times New Roman" w:hAnsi="Times New Roman"/>
          <w:sz w:val="24"/>
          <w:szCs w:val="24"/>
        </w:rPr>
      </w:pPr>
    </w:p>
    <w:p w14:paraId="33927D82"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15E5B7D9"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28CACE95" w14:textId="77777777" w:rsidR="000D228A" w:rsidRPr="000D228A" w:rsidRDefault="000D228A" w:rsidP="000D228A">
      <w:pPr>
        <w:pStyle w:val="Heading3"/>
        <w:rPr>
          <w:rFonts w:cs="Times New Roman"/>
          <w:b w:val="0"/>
          <w:bCs/>
        </w:rPr>
      </w:pPr>
      <w:bookmarkStart w:id="48" w:name="_Toc173507640"/>
      <w:r w:rsidRPr="000D228A">
        <w:rPr>
          <w:rFonts w:cs="Times New Roman"/>
          <w:bCs/>
        </w:rPr>
        <w:t>INDEMNIFICATION</w:t>
      </w:r>
      <w:bookmarkEnd w:id="48"/>
    </w:p>
    <w:p w14:paraId="0764004D" w14:textId="77777777" w:rsidR="000D228A" w:rsidRDefault="000D228A" w:rsidP="000D228A">
      <w:pPr>
        <w:jc w:val="both"/>
        <w:rPr>
          <w:rFonts w:ascii="Times New Roman" w:hAnsi="Times New Roman"/>
          <w:sz w:val="24"/>
          <w:szCs w:val="24"/>
        </w:rPr>
      </w:pPr>
    </w:p>
    <w:p w14:paraId="226C391B"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s use of any GAIS created content or any work product provided by Contractor which contains GAIS created content. This indemnity, defense and hold harmless provision shall not apply to the extent CHEROKEE NATION ENTERTAINMENT is found to be negligent.</w:t>
      </w:r>
    </w:p>
    <w:p w14:paraId="2CD77DF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6207B582" w14:textId="77777777" w:rsidR="000D228A" w:rsidRDefault="000D228A">
      <w:pPr>
        <w:overflowPunct/>
        <w:autoSpaceDE/>
        <w:autoSpaceDN/>
        <w:adjustRightInd/>
        <w:textAlignment w:val="auto"/>
      </w:pPr>
    </w:p>
    <w:p w14:paraId="5CCB1B16" w14:textId="77777777" w:rsidR="000D228A" w:rsidRPr="000D228A" w:rsidRDefault="000D228A" w:rsidP="000D228A"/>
    <w:p w14:paraId="76DAF32E" w14:textId="77777777" w:rsidR="00FC1317" w:rsidRPr="00E00823" w:rsidRDefault="00FC1317" w:rsidP="00ED274D">
      <w:pPr>
        <w:pStyle w:val="Heading1"/>
        <w:jc w:val="center"/>
        <w:rPr>
          <w:u w:val="single"/>
        </w:rPr>
      </w:pPr>
      <w:bookmarkStart w:id="49" w:name="_Toc173507641"/>
      <w:r w:rsidRPr="00E00823">
        <w:t xml:space="preserve">SECTION </w:t>
      </w:r>
      <w:r>
        <w:t>V</w:t>
      </w:r>
      <w:r w:rsidR="00E224E5">
        <w:t>I</w:t>
      </w:r>
      <w:r w:rsidR="000D228A">
        <w:t>I</w:t>
      </w:r>
      <w:bookmarkEnd w:id="49"/>
    </w:p>
    <w:p w14:paraId="48B023E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285DEF85" w14:textId="77777777" w:rsidR="00FC1317" w:rsidRPr="00DA0233" w:rsidRDefault="00FC1317" w:rsidP="00DA0233">
      <w:pPr>
        <w:pStyle w:val="Heading2"/>
        <w:jc w:val="center"/>
        <w:rPr>
          <w:szCs w:val="24"/>
        </w:rPr>
      </w:pPr>
      <w:bookmarkStart w:id="50" w:name="_Toc173507642"/>
      <w:r w:rsidRPr="00DA0233">
        <w:rPr>
          <w:szCs w:val="24"/>
        </w:rPr>
        <w:t>INSURANCE REQUIREMENTS</w:t>
      </w:r>
      <w:bookmarkEnd w:id="50"/>
    </w:p>
    <w:p w14:paraId="36BA874D" w14:textId="77777777" w:rsidR="009C7225" w:rsidRPr="000D228A" w:rsidRDefault="009C7225" w:rsidP="009C7225">
      <w:pPr>
        <w:jc w:val="both"/>
        <w:rPr>
          <w:rFonts w:ascii="Times New Roman" w:hAnsi="Times New Roman"/>
          <w:b/>
          <w:bCs/>
          <w:sz w:val="24"/>
          <w:szCs w:val="24"/>
          <w:highlight w:val="yellow"/>
        </w:rPr>
      </w:pPr>
    </w:p>
    <w:p w14:paraId="2CE5617A" w14:textId="77777777" w:rsidR="000D228A" w:rsidRPr="000D228A" w:rsidRDefault="000D228A" w:rsidP="000D228A">
      <w:pPr>
        <w:pStyle w:val="Heading3"/>
        <w:rPr>
          <w:rFonts w:cs="Times New Roman"/>
          <w:b w:val="0"/>
          <w:bCs/>
        </w:rPr>
      </w:pPr>
      <w:bookmarkStart w:id="51"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51"/>
    </w:p>
    <w:p w14:paraId="76D94A40" w14:textId="77777777" w:rsidR="000D228A" w:rsidRDefault="000D228A" w:rsidP="000D228A">
      <w:pPr>
        <w:jc w:val="both"/>
        <w:rPr>
          <w:rFonts w:ascii="Times New Roman" w:hAnsi="Times New Roman"/>
          <w:sz w:val="24"/>
          <w:szCs w:val="24"/>
          <w:u w:val="single"/>
        </w:rPr>
      </w:pPr>
      <w:bookmarkStart w:id="52" w:name="_Hlk162510499"/>
    </w:p>
    <w:bookmarkEnd w:id="52"/>
    <w:p w14:paraId="09027DA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3F9B21A5" w14:textId="77777777" w:rsidR="00526F1C" w:rsidRDefault="00526F1C" w:rsidP="00526F1C">
      <w:pPr>
        <w:jc w:val="both"/>
        <w:rPr>
          <w:rFonts w:ascii="Times New Roman" w:hAnsi="Times New Roman"/>
          <w:b/>
          <w:bCs/>
          <w:sz w:val="24"/>
          <w:szCs w:val="24"/>
        </w:rPr>
      </w:pPr>
    </w:p>
    <w:p w14:paraId="3D6696B3" w14:textId="77777777" w:rsidR="00526F1C" w:rsidRPr="00526F1C" w:rsidRDefault="00526F1C" w:rsidP="00526F1C">
      <w:pPr>
        <w:pStyle w:val="Style1"/>
      </w:pPr>
      <w:bookmarkStart w:id="53" w:name="_Toc173507644"/>
      <w:r w:rsidRPr="00526F1C">
        <w:t xml:space="preserve">MINIMUM SCOPE </w:t>
      </w:r>
      <w:r w:rsidR="003C0C8A">
        <w:t>and</w:t>
      </w:r>
      <w:r w:rsidRPr="00526F1C">
        <w:t xml:space="preserve"> LIMIT OF INSURANCE</w:t>
      </w:r>
      <w:bookmarkEnd w:id="53"/>
    </w:p>
    <w:p w14:paraId="23B0301D" w14:textId="77777777" w:rsidR="00526F1C" w:rsidRDefault="00526F1C" w:rsidP="00526F1C">
      <w:pPr>
        <w:jc w:val="both"/>
        <w:rPr>
          <w:rFonts w:ascii="Times New Roman" w:hAnsi="Times New Roman"/>
          <w:sz w:val="24"/>
          <w:szCs w:val="24"/>
        </w:rPr>
      </w:pPr>
    </w:p>
    <w:p w14:paraId="39328F45"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63AF0F86"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4DF37021" w14:textId="77777777" w:rsidR="00526F1C" w:rsidRPr="00526F1C" w:rsidRDefault="00526F1C" w:rsidP="00526F1C">
      <w:pPr>
        <w:pStyle w:val="ListParagraph"/>
        <w:jc w:val="both"/>
        <w:rPr>
          <w:rFonts w:ascii="Times New Roman" w:hAnsi="Times New Roman"/>
          <w:sz w:val="24"/>
          <w:szCs w:val="24"/>
        </w:rPr>
      </w:pPr>
    </w:p>
    <w:p w14:paraId="0F2183C6"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3C8F7FB" w14:textId="77777777" w:rsidR="00526F1C" w:rsidRPr="00526F1C" w:rsidRDefault="00526F1C" w:rsidP="00526F1C">
      <w:pPr>
        <w:pStyle w:val="ListParagraph"/>
        <w:jc w:val="both"/>
        <w:rPr>
          <w:rFonts w:ascii="Times New Roman" w:hAnsi="Times New Roman"/>
          <w:sz w:val="24"/>
          <w:szCs w:val="24"/>
        </w:rPr>
      </w:pPr>
    </w:p>
    <w:p w14:paraId="1FDE22BD"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27E77C3C"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7695DFE3" w14:textId="77777777" w:rsidR="00526F1C" w:rsidRPr="00526F1C" w:rsidRDefault="00526F1C" w:rsidP="00526F1C">
      <w:pPr>
        <w:pStyle w:val="ListParagraph"/>
        <w:jc w:val="both"/>
        <w:rPr>
          <w:rFonts w:ascii="Times New Roman" w:hAnsi="Times New Roman"/>
          <w:i/>
          <w:iCs/>
          <w:sz w:val="24"/>
          <w:szCs w:val="24"/>
        </w:rPr>
      </w:pPr>
    </w:p>
    <w:p w14:paraId="6EBAFC5A"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’s profession and work hereunder, with limits not less than $2,000,000 per 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166FF053" w14:textId="77777777" w:rsidR="00526F1C" w:rsidRPr="00526F1C" w:rsidRDefault="00526F1C" w:rsidP="00526F1C">
      <w:pPr>
        <w:pStyle w:val="ListParagraph"/>
        <w:widowControl/>
        <w:numPr>
          <w:ilvl w:val="0"/>
          <w:numId w:val="34"/>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54"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54"/>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5F635BB8" w14:textId="77777777" w:rsidR="00526F1C" w:rsidRPr="00526F1C" w:rsidRDefault="00526F1C" w:rsidP="00526F1C">
      <w:pPr>
        <w:pStyle w:val="Default"/>
        <w:numPr>
          <w:ilvl w:val="0"/>
          <w:numId w:val="34"/>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01C28B32" w14:textId="77777777" w:rsidR="00526F1C" w:rsidRPr="00526F1C" w:rsidRDefault="00526F1C" w:rsidP="00526F1C">
      <w:pPr>
        <w:pStyle w:val="Default"/>
        <w:numPr>
          <w:ilvl w:val="0"/>
          <w:numId w:val="34"/>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1F62BF7A" w14:textId="77777777" w:rsidR="00526F1C" w:rsidRPr="00526F1C" w:rsidRDefault="00526F1C" w:rsidP="00526F1C">
      <w:pPr>
        <w:pStyle w:val="ListParagraph"/>
        <w:jc w:val="both"/>
        <w:rPr>
          <w:rFonts w:ascii="Times New Roman" w:hAnsi="Times New Roman"/>
          <w:sz w:val="24"/>
          <w:szCs w:val="24"/>
        </w:rPr>
      </w:pPr>
    </w:p>
    <w:p w14:paraId="2A587BA6"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F8C4EFF" w14:textId="77777777" w:rsidR="00526F1C" w:rsidRDefault="00526F1C" w:rsidP="00526F1C">
      <w:pPr>
        <w:jc w:val="both"/>
        <w:rPr>
          <w:rFonts w:ascii="Times New Roman" w:hAnsi="Times New Roman"/>
          <w:b/>
          <w:bCs/>
          <w:sz w:val="24"/>
          <w:szCs w:val="24"/>
        </w:rPr>
      </w:pPr>
    </w:p>
    <w:p w14:paraId="64BF4F3F" w14:textId="77777777" w:rsidR="00526F1C" w:rsidRPr="00526F1C" w:rsidRDefault="00526F1C" w:rsidP="00526F1C">
      <w:pPr>
        <w:pStyle w:val="Style1"/>
        <w:rPr>
          <w:rFonts w:cs="Times New Roman"/>
        </w:rPr>
      </w:pPr>
      <w:bookmarkStart w:id="55" w:name="_Toc173507645"/>
      <w:r w:rsidRPr="00526F1C">
        <w:rPr>
          <w:rFonts w:cs="Times New Roman"/>
        </w:rPr>
        <w:t>O</w:t>
      </w:r>
      <w:r>
        <w:t>THER INSURANCE PROVISIONS</w:t>
      </w:r>
      <w:bookmarkEnd w:id="55"/>
    </w:p>
    <w:p w14:paraId="1A501016" w14:textId="77777777" w:rsidR="00526F1C" w:rsidRDefault="00526F1C" w:rsidP="00526F1C">
      <w:pPr>
        <w:jc w:val="both"/>
        <w:rPr>
          <w:rFonts w:ascii="Times New Roman" w:hAnsi="Times New Roman"/>
          <w:sz w:val="24"/>
          <w:szCs w:val="24"/>
        </w:rPr>
      </w:pPr>
    </w:p>
    <w:p w14:paraId="0C85DA9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061E6D2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584D41E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26E666F5"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70087A4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1047D54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2ECCE1F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56"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56"/>
    </w:p>
    <w:p w14:paraId="0505F29D"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50392CC1" w14:textId="77777777" w:rsidR="00526F1C" w:rsidRDefault="00526F1C" w:rsidP="00526F1C">
      <w:pPr>
        <w:jc w:val="both"/>
        <w:rPr>
          <w:rFonts w:ascii="Times New Roman" w:hAnsi="Times New Roman"/>
          <w:b/>
          <w:bCs/>
          <w:sz w:val="24"/>
          <w:szCs w:val="24"/>
        </w:rPr>
      </w:pPr>
    </w:p>
    <w:p w14:paraId="3C76B909" w14:textId="77777777" w:rsidR="00526F1C" w:rsidRPr="00526F1C" w:rsidRDefault="00526F1C" w:rsidP="00526F1C">
      <w:pPr>
        <w:pStyle w:val="Style1"/>
        <w:rPr>
          <w:rFonts w:cs="Times New Roman"/>
        </w:rPr>
      </w:pPr>
      <w:bookmarkStart w:id="57" w:name="_Toc173507646"/>
      <w:r w:rsidRPr="00526F1C">
        <w:rPr>
          <w:rFonts w:cs="Times New Roman"/>
        </w:rPr>
        <w:t>V</w:t>
      </w:r>
      <w:r>
        <w:t>ERIFICATION of COVERAGE</w:t>
      </w:r>
      <w:bookmarkEnd w:id="57"/>
    </w:p>
    <w:p w14:paraId="31A56EB4" w14:textId="77777777" w:rsidR="00526F1C" w:rsidRDefault="00526F1C" w:rsidP="00526F1C">
      <w:pPr>
        <w:jc w:val="both"/>
        <w:rPr>
          <w:rFonts w:ascii="Times New Roman" w:hAnsi="Times New Roman"/>
          <w:sz w:val="24"/>
          <w:szCs w:val="24"/>
          <w:u w:val="single"/>
        </w:rPr>
      </w:pPr>
    </w:p>
    <w:p w14:paraId="3294C07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0FA85D3D"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490DB5FD"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2E0B9A08" w14:textId="77777777" w:rsidR="000D228A" w:rsidRDefault="000D228A">
      <w:pPr>
        <w:overflowPunct/>
        <w:autoSpaceDE/>
        <w:autoSpaceDN/>
        <w:adjustRightInd/>
        <w:textAlignment w:val="auto"/>
        <w:rPr>
          <w:rFonts w:ascii="Arial" w:hAnsi="Arial" w:cs="Arial"/>
        </w:rPr>
      </w:pPr>
    </w:p>
    <w:p w14:paraId="508DBB9C" w14:textId="77777777" w:rsidR="00BF0970" w:rsidRDefault="00BF0970" w:rsidP="009C7225">
      <w:pPr>
        <w:pStyle w:val="Heading1"/>
        <w:jc w:val="center"/>
      </w:pPr>
      <w:bookmarkStart w:id="58" w:name="_Toc173507647"/>
    </w:p>
    <w:p w14:paraId="412AC205" w14:textId="77777777" w:rsidR="00BF0970" w:rsidRDefault="00BF0970" w:rsidP="009C7225">
      <w:pPr>
        <w:pStyle w:val="Heading1"/>
        <w:jc w:val="center"/>
      </w:pPr>
    </w:p>
    <w:p w14:paraId="6ACA4608" w14:textId="77777777" w:rsidR="00BF0970" w:rsidRDefault="00BF0970" w:rsidP="009C7225">
      <w:pPr>
        <w:pStyle w:val="Heading1"/>
        <w:jc w:val="center"/>
      </w:pPr>
    </w:p>
    <w:p w14:paraId="0E20E6B2" w14:textId="6CED9B1D" w:rsidR="009C7225" w:rsidRPr="00E00823" w:rsidRDefault="009C7225" w:rsidP="009C7225">
      <w:pPr>
        <w:pStyle w:val="Heading1"/>
        <w:jc w:val="center"/>
        <w:rPr>
          <w:u w:val="single"/>
        </w:rPr>
      </w:pPr>
      <w:r w:rsidRPr="00E00823">
        <w:t xml:space="preserve">SECTION </w:t>
      </w:r>
      <w:r>
        <w:t>VII</w:t>
      </w:r>
      <w:r w:rsidR="000D228A">
        <w:t>I</w:t>
      </w:r>
      <w:bookmarkEnd w:id="58"/>
    </w:p>
    <w:p w14:paraId="1F3F0093"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F05CCEF" w14:textId="77777777" w:rsidR="009C7225" w:rsidRPr="00DA0233" w:rsidRDefault="009C7225" w:rsidP="009C7225">
      <w:pPr>
        <w:pStyle w:val="Heading2"/>
        <w:jc w:val="center"/>
        <w:rPr>
          <w:szCs w:val="24"/>
        </w:rPr>
      </w:pPr>
      <w:bookmarkStart w:id="59" w:name="_Toc173507648"/>
      <w:r w:rsidRPr="00DA0233">
        <w:rPr>
          <w:szCs w:val="24"/>
        </w:rPr>
        <w:t>BOND REQUIREMENTS</w:t>
      </w:r>
      <w:bookmarkEnd w:id="59"/>
    </w:p>
    <w:p w14:paraId="2C93DC3E"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F75142F" w14:textId="77777777" w:rsidR="00FC1317" w:rsidRPr="000D7D7D" w:rsidRDefault="00D70724" w:rsidP="000D7D7D">
      <w:pPr>
        <w:pStyle w:val="Heading3"/>
        <w:rPr>
          <w:rFonts w:cs="Times New Roman"/>
          <w:b w:val="0"/>
          <w:bCs/>
        </w:rPr>
      </w:pPr>
      <w:bookmarkStart w:id="60" w:name="_Toc173507649"/>
      <w:r>
        <w:rPr>
          <w:rFonts w:cs="Times New Roman"/>
          <w:bCs/>
        </w:rPr>
        <w:t>BID BOND and PERFORMANCE, PAYMENT, and MAINTENANCE BONDS</w:t>
      </w:r>
      <w:r w:rsidR="00FC1317" w:rsidRPr="000D7D7D">
        <w:rPr>
          <w:rFonts w:cs="Times New Roman"/>
          <w:bCs/>
        </w:rPr>
        <w:t>:</w:t>
      </w:r>
      <w:bookmarkEnd w:id="60"/>
    </w:p>
    <w:p w14:paraId="09942AD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43D2752"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091A2FC3"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4CA6FD71"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3D55BB55" w14:textId="77777777" w:rsidR="00FC1317" w:rsidRPr="00C23EFC" w:rsidRDefault="00FC1317" w:rsidP="00FC1317">
      <w:pPr>
        <w:pStyle w:val="ListParagraph"/>
        <w:rPr>
          <w:rFonts w:ascii="Times New Roman" w:hAnsi="Times New Roman"/>
          <w:color w:val="000000"/>
          <w:sz w:val="24"/>
          <w:szCs w:val="24"/>
        </w:rPr>
      </w:pPr>
    </w:p>
    <w:p w14:paraId="1D007935"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3636AB1D"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6A4F4E99"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7F874654"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03A2034C" w14:textId="77777777" w:rsidR="00FC1317" w:rsidRPr="00C23EFC" w:rsidRDefault="00FC1317" w:rsidP="00FC1317">
      <w:pPr>
        <w:pStyle w:val="ListParagraph"/>
        <w:jc w:val="both"/>
        <w:rPr>
          <w:rFonts w:ascii="Times New Roman" w:hAnsi="Times New Roman"/>
          <w:sz w:val="24"/>
          <w:szCs w:val="24"/>
        </w:rPr>
      </w:pPr>
    </w:p>
    <w:p w14:paraId="79653AF8"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3B943D6C"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41051F7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7C95F4A5" w14:textId="77777777" w:rsidR="005B7552" w:rsidRDefault="005B7552">
      <w:pPr>
        <w:overflowPunct/>
        <w:autoSpaceDE/>
        <w:autoSpaceDN/>
        <w:adjustRightInd/>
        <w:textAlignment w:val="auto"/>
        <w:rPr>
          <w:rFonts w:ascii="Times New Roman" w:hAnsi="Times New Roman"/>
          <w:b/>
          <w:sz w:val="32"/>
        </w:rPr>
      </w:pPr>
      <w:r>
        <w:br w:type="page"/>
      </w:r>
    </w:p>
    <w:p w14:paraId="1FD74FE9" w14:textId="77777777" w:rsidR="00640132" w:rsidRPr="00E00823" w:rsidRDefault="00640132" w:rsidP="00640132">
      <w:pPr>
        <w:pStyle w:val="Heading1"/>
        <w:jc w:val="center"/>
      </w:pPr>
      <w:bookmarkStart w:id="61" w:name="_Toc173507650"/>
      <w:r w:rsidRPr="00E00823">
        <w:t xml:space="preserve">SECTION </w:t>
      </w:r>
      <w:r w:rsidR="00410EFD">
        <w:t>IX</w:t>
      </w:r>
      <w:bookmarkEnd w:id="61"/>
    </w:p>
    <w:p w14:paraId="22215BC3" w14:textId="77777777" w:rsidR="00640132" w:rsidRPr="00E00823" w:rsidRDefault="00640132" w:rsidP="00640132">
      <w:pPr>
        <w:jc w:val="center"/>
        <w:rPr>
          <w:rFonts w:ascii="Times New Roman" w:hAnsi="Times New Roman"/>
          <w:b/>
          <w:sz w:val="24"/>
          <w:szCs w:val="24"/>
        </w:rPr>
      </w:pPr>
    </w:p>
    <w:p w14:paraId="74CA1191" w14:textId="77777777" w:rsidR="00640132" w:rsidRPr="00DA0233" w:rsidRDefault="00640132" w:rsidP="00640132">
      <w:pPr>
        <w:pStyle w:val="Heading2"/>
        <w:jc w:val="center"/>
        <w:rPr>
          <w:szCs w:val="24"/>
        </w:rPr>
      </w:pPr>
      <w:bookmarkStart w:id="62" w:name="_Toc173507651"/>
      <w:r w:rsidRPr="00DA0233">
        <w:rPr>
          <w:szCs w:val="24"/>
        </w:rPr>
        <w:t xml:space="preserve">CONFIDENTIALITY </w:t>
      </w:r>
      <w:r>
        <w:rPr>
          <w:szCs w:val="24"/>
        </w:rPr>
        <w:t>and</w:t>
      </w:r>
      <w:r w:rsidRPr="00DA0233">
        <w:rPr>
          <w:szCs w:val="24"/>
        </w:rPr>
        <w:t xml:space="preserve"> BUSINESS RELATIONSHIP/NON-COLLUSION REPRESENTATIONS</w:t>
      </w:r>
      <w:bookmarkEnd w:id="62"/>
    </w:p>
    <w:p w14:paraId="0710DDB1" w14:textId="77777777" w:rsidR="00640132" w:rsidRDefault="00640132" w:rsidP="00640132">
      <w:pPr>
        <w:jc w:val="center"/>
        <w:rPr>
          <w:rFonts w:ascii="Times New Roman" w:hAnsi="Times New Roman"/>
          <w:sz w:val="24"/>
          <w:szCs w:val="24"/>
        </w:rPr>
      </w:pPr>
    </w:p>
    <w:p w14:paraId="2D158613"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2DC55847" w14:textId="77777777" w:rsidR="00640132" w:rsidRPr="000B3891" w:rsidRDefault="00640132" w:rsidP="00640132">
      <w:pPr>
        <w:jc w:val="both"/>
      </w:pPr>
    </w:p>
    <w:p w14:paraId="06D85950" w14:textId="2E59CE86" w:rsidR="00640132" w:rsidRPr="00A07A89" w:rsidRDefault="00640132" w:rsidP="00640132">
      <w:pPr>
        <w:jc w:val="both"/>
        <w:rPr>
          <w:b/>
        </w:rPr>
      </w:pPr>
      <w:r w:rsidRPr="000B3891">
        <w:rPr>
          <w:b/>
        </w:rPr>
        <w:t>PROJECT NAME:</w:t>
      </w:r>
      <w:r w:rsidR="00C032E7">
        <w:rPr>
          <w:b/>
        </w:rPr>
        <w:t xml:space="preserve">  </w:t>
      </w:r>
      <w:sdt>
        <w:sdtPr>
          <w:rPr>
            <w:b/>
          </w:rPr>
          <w:id w:val="101617022"/>
          <w:placeholder>
            <w:docPart w:val="D2C0820AC730498C91CDB5FE109621B3"/>
          </w:placeholder>
          <w:text/>
        </w:sdtPr>
        <w:sdtEndPr/>
        <w:sdtContent>
          <w:r w:rsidR="00BF0970">
            <w:rPr>
              <w:b/>
            </w:rPr>
            <w:t>Arista Switch Development</w:t>
          </w:r>
        </w:sdtContent>
      </w:sdt>
    </w:p>
    <w:p w14:paraId="34E70A69" w14:textId="77777777" w:rsidR="00640132" w:rsidRDefault="00640132" w:rsidP="00640132">
      <w:pPr>
        <w:jc w:val="both"/>
        <w:rPr>
          <w:b/>
        </w:rPr>
      </w:pPr>
    </w:p>
    <w:p w14:paraId="1E872867" w14:textId="77777777" w:rsidR="00640132" w:rsidRPr="000B3891" w:rsidRDefault="00640132" w:rsidP="00640132">
      <w:pPr>
        <w:jc w:val="both"/>
        <w:rPr>
          <w:b/>
        </w:rPr>
      </w:pPr>
    </w:p>
    <w:p w14:paraId="4225AB1E" w14:textId="77777777" w:rsidR="00640132" w:rsidRDefault="00640132" w:rsidP="00640132">
      <w:pPr>
        <w:jc w:val="both"/>
        <w:rPr>
          <w:b/>
        </w:rPr>
      </w:pPr>
      <w:r w:rsidRPr="000B3891">
        <w:rPr>
          <w:b/>
        </w:rPr>
        <w:t>RFP NUMBER:</w:t>
      </w:r>
      <w:r w:rsidR="00556ECB">
        <w:rPr>
          <w:b/>
        </w:rPr>
        <w:tab/>
      </w:r>
      <w:sdt>
        <w:sdtPr>
          <w:rPr>
            <w:b/>
          </w:rPr>
          <w:id w:val="1939872158"/>
          <w:placeholder>
            <w:docPart w:val="2924BEB5C72745C89DE337B2761A2ACB"/>
          </w:placeholder>
          <w:showingPlcHdr/>
          <w:text/>
        </w:sdtPr>
        <w:sdtEndPr/>
        <w:sdtContent>
          <w:r w:rsidR="00556ECB" w:rsidRPr="00282407">
            <w:rPr>
              <w:rStyle w:val="PlaceholderText"/>
              <w:highlight w:val="lightGray"/>
              <w:u w:val="single"/>
            </w:rPr>
            <w:t>Click or tap here to enter text.</w:t>
          </w:r>
        </w:sdtContent>
      </w:sdt>
    </w:p>
    <w:p w14:paraId="3A22847A" w14:textId="77777777" w:rsidR="00640132" w:rsidRPr="000B3891" w:rsidRDefault="00640132" w:rsidP="00640132">
      <w:pPr>
        <w:jc w:val="both"/>
      </w:pPr>
    </w:p>
    <w:p w14:paraId="59410958"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2F106AAF"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23D97CC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69941FBA"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72920912" w14:textId="77777777" w:rsidR="00640132" w:rsidRDefault="00640132" w:rsidP="0064013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6772E3F5" w14:textId="77777777" w:rsidR="00640132" w:rsidRDefault="00640132" w:rsidP="00640132">
      <w:pPr>
        <w:jc w:val="both"/>
      </w:pPr>
    </w:p>
    <w:p w14:paraId="3DA027EA"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442803CA"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E2636AC"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2B0C39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0F0AAFFA" w14:textId="77777777" w:rsidR="00640132" w:rsidRPr="00B442D2" w:rsidRDefault="00640132" w:rsidP="00640132">
      <w:pPr>
        <w:ind w:left="3600" w:firstLine="720"/>
        <w:jc w:val="both"/>
        <w:rPr>
          <w:rFonts w:cs="Calibri"/>
        </w:rPr>
      </w:pPr>
    </w:p>
    <w:p w14:paraId="280DB3EF"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30BC8E73"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AE29D6022A604471B8376A5D0AB754BF"/>
          </w:placeholder>
          <w:showingPlcHdr/>
          <w:text/>
        </w:sdtPr>
        <w:sdtEndPr/>
        <w:sdtContent>
          <w:r w:rsidR="005B7552" w:rsidRPr="00BA77B8">
            <w:rPr>
              <w:rStyle w:val="PlaceholderText"/>
              <w:u w:val="single"/>
            </w:rPr>
            <w:t>Click or tap here to enter text.</w:t>
          </w:r>
        </w:sdtContent>
      </w:sdt>
    </w:p>
    <w:p w14:paraId="4CB19536"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DF4898A3B5EB4565B6B1EF3265EA2C86"/>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53B624BD" w14:textId="77777777" w:rsidR="00640132" w:rsidRPr="000B3891" w:rsidRDefault="00640132" w:rsidP="00640132">
      <w:pPr>
        <w:jc w:val="both"/>
      </w:pPr>
    </w:p>
    <w:p w14:paraId="0DAC44A0"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t>CONFIDENTIALITY and BUSINESS RELATIONSHIP/NON-COLLUSION REPRESENTATIONS</w:t>
      </w:r>
    </w:p>
    <w:p w14:paraId="24D15910" w14:textId="77777777" w:rsidR="00640132" w:rsidRDefault="00640132" w:rsidP="00640132">
      <w:pPr>
        <w:rPr>
          <w:sz w:val="28"/>
          <w:szCs w:val="28"/>
        </w:rPr>
      </w:pPr>
    </w:p>
    <w:p w14:paraId="0E52715D" w14:textId="77777777" w:rsidR="00640132" w:rsidRPr="00B442D2" w:rsidRDefault="002964B8" w:rsidP="00640132">
      <w:pPr>
        <w:rPr>
          <w:rFonts w:cs="Calibri"/>
        </w:rPr>
      </w:pPr>
      <w:sdt>
        <w:sdtPr>
          <w:rPr>
            <w:sz w:val="28"/>
            <w:szCs w:val="28"/>
          </w:rPr>
          <w:id w:val="-1217354921"/>
          <w:placeholder>
            <w:docPart w:val="B978906AB7B84A069F52339336237539"/>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25327DE79DE241568D020D0D2E806E78"/>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C3C52EB680FA459B86A87E301A1FC177"/>
        </w:placeholder>
        <w:showingPlcHdr/>
        <w:text/>
      </w:sdtPr>
      <w:sdtEndPr/>
      <w:sdtContent>
        <w:p w14:paraId="0BD3B941"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2FD74796C5A643F5BE0BB063F655CB1C"/>
        </w:placeholder>
        <w:showingPlcHdr/>
        <w:text/>
      </w:sdtPr>
      <w:sdtEndPr/>
      <w:sdtContent>
        <w:p w14:paraId="5476BC7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6A2A0B5B" w14:textId="77777777" w:rsidR="00640132" w:rsidRPr="00B442D2" w:rsidRDefault="00640132" w:rsidP="00640132">
      <w:pPr>
        <w:jc w:val="both"/>
        <w:rPr>
          <w:rFonts w:cs="Calibri"/>
        </w:rPr>
      </w:pPr>
    </w:p>
    <w:p w14:paraId="6A029D3D" w14:textId="77777777" w:rsidR="00640132" w:rsidRPr="00B442D2" w:rsidRDefault="002964B8" w:rsidP="00640132">
      <w:pPr>
        <w:jc w:val="both"/>
        <w:rPr>
          <w:rFonts w:cs="Calibri"/>
        </w:rPr>
      </w:pPr>
      <w:sdt>
        <w:sdtPr>
          <w:rPr>
            <w:rFonts w:cs="Calibri"/>
          </w:rPr>
          <w:id w:val="-1476141047"/>
          <w:placeholder>
            <w:docPart w:val="C6FAFCDE4DA24102BB637FECCFF68B5C"/>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AD9669663EB049198EA392008FEEDEBF"/>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8748C6584FB04E949CA88F42A15FE150"/>
        </w:placeholder>
        <w:showingPlcHdr/>
        <w:text/>
      </w:sdtPr>
      <w:sdtEndPr/>
      <w:sdtContent>
        <w:p w14:paraId="01571EA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C47F1DD8B21F4AF69FD8623147894F06"/>
        </w:placeholder>
        <w:showingPlcHdr/>
        <w:text/>
      </w:sdtPr>
      <w:sdtEndPr/>
      <w:sdtContent>
        <w:p w14:paraId="0640B3CF"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7B3EC152" w14:textId="77777777" w:rsidR="00640132" w:rsidRPr="00B442D2" w:rsidRDefault="00640132" w:rsidP="00640132">
      <w:pPr>
        <w:jc w:val="both"/>
        <w:rPr>
          <w:rFonts w:cs="Calibri"/>
        </w:rPr>
      </w:pPr>
    </w:p>
    <w:p w14:paraId="318B6A2C" w14:textId="77777777" w:rsidR="00640132" w:rsidRPr="00B442D2" w:rsidRDefault="002964B8" w:rsidP="00640132">
      <w:pPr>
        <w:jc w:val="both"/>
        <w:rPr>
          <w:rFonts w:cs="Calibri"/>
        </w:rPr>
      </w:pPr>
      <w:sdt>
        <w:sdtPr>
          <w:rPr>
            <w:rFonts w:cs="Calibri"/>
          </w:rPr>
          <w:id w:val="-747121367"/>
          <w:placeholder>
            <w:docPart w:val="005878D49B924737908DCC189E854A0E"/>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2F0A128185E2421CBD2135C702963916"/>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400466EF8244E70AE40290DE1BEFAB1"/>
        </w:placeholder>
        <w:showingPlcHdr/>
        <w:text/>
      </w:sdtPr>
      <w:sdtEndPr/>
      <w:sdtContent>
        <w:p w14:paraId="4C74EC7B"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C1C7E908A6FA4AA9BD163DA3E57D6114"/>
        </w:placeholder>
        <w:showingPlcHdr/>
        <w:text/>
      </w:sdtPr>
      <w:sdtEndPr/>
      <w:sdtContent>
        <w:p w14:paraId="3CA10400"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08233B43" w14:textId="77777777" w:rsidR="00640132" w:rsidRPr="00B442D2" w:rsidRDefault="00640132" w:rsidP="00640132">
      <w:pPr>
        <w:jc w:val="both"/>
        <w:rPr>
          <w:rFonts w:cs="Calibri"/>
        </w:rPr>
      </w:pPr>
    </w:p>
    <w:p w14:paraId="4AA522DA" w14:textId="77777777" w:rsidR="00640132" w:rsidRPr="00B442D2" w:rsidRDefault="002964B8" w:rsidP="00640132">
      <w:pPr>
        <w:jc w:val="both"/>
        <w:rPr>
          <w:rFonts w:cs="Calibri"/>
        </w:rPr>
      </w:pPr>
      <w:sdt>
        <w:sdtPr>
          <w:rPr>
            <w:rFonts w:cs="Calibri"/>
          </w:rPr>
          <w:id w:val="1031232891"/>
          <w:placeholder>
            <w:docPart w:val="FBCF758CC30E4BC08B88378B73B66E35"/>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642D67526B7D442194F0D55E237CE261"/>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83015BF6464241AC9AF4A6420C13D92D"/>
        </w:placeholder>
        <w:showingPlcHdr/>
        <w:text/>
      </w:sdtPr>
      <w:sdtEndPr/>
      <w:sdtContent>
        <w:p w14:paraId="3C36D0CC"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719ECBD0F2D9426A915A4D77F9CC7944"/>
        </w:placeholder>
        <w:showingPlcHdr/>
        <w:text/>
      </w:sdtPr>
      <w:sdtEndPr/>
      <w:sdtContent>
        <w:p w14:paraId="1DF5068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5C07B8B6" w14:textId="77777777" w:rsidR="00640132" w:rsidRPr="00B442D2" w:rsidRDefault="00640132" w:rsidP="00640132">
      <w:pPr>
        <w:jc w:val="both"/>
        <w:rPr>
          <w:rFonts w:cs="Calibri"/>
        </w:rPr>
      </w:pPr>
    </w:p>
    <w:p w14:paraId="2F461840" w14:textId="77777777" w:rsidR="00640132" w:rsidRPr="00B442D2" w:rsidRDefault="002964B8" w:rsidP="00640132">
      <w:pPr>
        <w:jc w:val="both"/>
        <w:rPr>
          <w:rFonts w:cs="Calibri"/>
        </w:rPr>
      </w:pPr>
      <w:sdt>
        <w:sdtPr>
          <w:rPr>
            <w:rFonts w:cs="Calibri"/>
          </w:rPr>
          <w:id w:val="-1002274576"/>
          <w:placeholder>
            <w:docPart w:val="9F1529B2B69543AABD2DE76AF8FB50E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F50F205DC946EDA5F4A8AEF134AFE2"/>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63F9EE3383E344499E08BC3DB946B831"/>
        </w:placeholder>
        <w:showingPlcHdr/>
        <w:text/>
      </w:sdtPr>
      <w:sdtEndPr/>
      <w:sdtContent>
        <w:p w14:paraId="2F1D2BF0"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7F50EAC2AB454A8481B6C99923706B35"/>
        </w:placeholder>
        <w:showingPlcHdr/>
        <w:text/>
      </w:sdtPr>
      <w:sdtEndPr/>
      <w:sdtContent>
        <w:p w14:paraId="0D2B641E"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54AC82C7" w14:textId="77777777" w:rsidR="00640132" w:rsidRPr="00B442D2" w:rsidRDefault="00640132" w:rsidP="00640132">
      <w:pPr>
        <w:jc w:val="both"/>
        <w:rPr>
          <w:rFonts w:cs="Calibri"/>
        </w:rPr>
      </w:pPr>
    </w:p>
    <w:p w14:paraId="7921E8C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146B435C48144BFABCF15AD20127052B"/>
        </w:placeholder>
        <w:showingPlcHdr/>
        <w:text/>
      </w:sdtPr>
      <w:sdtEndPr/>
      <w:sdtContent>
        <w:p w14:paraId="24EB1380"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CB933A910F1741C19341AD8AB1C4AFBD"/>
        </w:placeholder>
        <w:showingPlcHdr/>
        <w:text/>
      </w:sdtPr>
      <w:sdtEndPr/>
      <w:sdtContent>
        <w:p w14:paraId="6957D1D1"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6919213B" w14:textId="77777777" w:rsidR="00640132" w:rsidRPr="00B442D2" w:rsidRDefault="00640132" w:rsidP="00640132">
      <w:pPr>
        <w:jc w:val="both"/>
        <w:rPr>
          <w:rFonts w:cs="Calibri"/>
        </w:rPr>
      </w:pPr>
    </w:p>
    <w:p w14:paraId="041CBA44"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D2270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20C2FCE3A255465EB50494ECC61595EA"/>
          </w:placeholder>
          <w:showingPlcHdr/>
          <w:text/>
        </w:sdtPr>
        <w:sdtEndPr/>
        <w:sdtContent>
          <w:r w:rsidR="00874BB3" w:rsidRPr="00BA77B8">
            <w:rPr>
              <w:rStyle w:val="PlaceholderText"/>
              <w:u w:val="single"/>
            </w:rPr>
            <w:t>Click or tap here to enter text.</w:t>
          </w:r>
        </w:sdtContent>
      </w:sdt>
    </w:p>
    <w:p w14:paraId="0D3F3E5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AF4A3CDA3CBE4239AF199A09EFC072ED"/>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4E477369" w14:textId="77777777" w:rsidR="00640132" w:rsidRPr="00B442D2" w:rsidRDefault="00640132" w:rsidP="00640132">
      <w:pPr>
        <w:jc w:val="both"/>
        <w:rPr>
          <w:rFonts w:cs="Calibri"/>
        </w:rPr>
      </w:pPr>
    </w:p>
    <w:p w14:paraId="26235AE3"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t>CONFIDENTIALITY and BUSINESS RELATIONSHIP/NON-COLLUSION REPRESENTATIONS</w:t>
      </w:r>
    </w:p>
    <w:p w14:paraId="356284D7" w14:textId="77777777" w:rsidR="00640132" w:rsidRDefault="00640132" w:rsidP="00640132">
      <w:pPr>
        <w:jc w:val="both"/>
        <w:rPr>
          <w:rFonts w:cs="Calibri"/>
        </w:rPr>
      </w:pPr>
    </w:p>
    <w:p w14:paraId="1F8F05CC" w14:textId="77777777" w:rsidR="00640132" w:rsidRPr="00B442D2" w:rsidRDefault="00640132" w:rsidP="00640132">
      <w:pPr>
        <w:jc w:val="both"/>
        <w:rPr>
          <w:rFonts w:cs="Calibri"/>
        </w:rPr>
      </w:pPr>
    </w:p>
    <w:p w14:paraId="4CDE26D8" w14:textId="77777777" w:rsidR="00640132" w:rsidRPr="00B442D2" w:rsidRDefault="002964B8" w:rsidP="00640132">
      <w:pPr>
        <w:jc w:val="both"/>
        <w:rPr>
          <w:rFonts w:cs="Calibri"/>
        </w:rPr>
      </w:pPr>
      <w:sdt>
        <w:sdtPr>
          <w:rPr>
            <w:rFonts w:cs="Calibri"/>
          </w:rPr>
          <w:id w:val="671376705"/>
          <w:placeholder>
            <w:docPart w:val="6CD97B43BBFA41BCBF809BDCA849AE6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9E511733CC2A46D5A2C972CFDF039A74"/>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01850E1B" w14:textId="77777777" w:rsidR="00640132" w:rsidRPr="00B442D2" w:rsidRDefault="00640132" w:rsidP="00640132">
      <w:pPr>
        <w:jc w:val="both"/>
        <w:rPr>
          <w:rFonts w:cs="Calibri"/>
        </w:rPr>
      </w:pPr>
    </w:p>
    <w:p w14:paraId="687AC8EB" w14:textId="77777777" w:rsidR="00640132" w:rsidRPr="00B442D2" w:rsidRDefault="00640132" w:rsidP="00640132">
      <w:pPr>
        <w:jc w:val="both"/>
        <w:rPr>
          <w:rFonts w:cs="Calibri"/>
        </w:rPr>
      </w:pPr>
    </w:p>
    <w:p w14:paraId="497AD88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8D1B3B3"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D73BE8659F4044639C5274ECBC3AF9EB"/>
          </w:placeholder>
          <w:showingPlcHdr/>
          <w:text/>
        </w:sdtPr>
        <w:sdtEndPr/>
        <w:sdtContent>
          <w:r w:rsidR="00874BB3" w:rsidRPr="00BA77B8">
            <w:rPr>
              <w:rStyle w:val="PlaceholderText"/>
              <w:u w:val="single"/>
            </w:rPr>
            <w:t>Click or tap here to enter text.</w:t>
          </w:r>
        </w:sdtContent>
      </w:sdt>
    </w:p>
    <w:p w14:paraId="6FE788C8"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957EEB7F0B2144D9B53D171AF1A41D69"/>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207747AF"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F66F6" w14:textId="77777777" w:rsidR="00A67EA4" w:rsidRDefault="00A67EA4" w:rsidP="005759FC">
      <w:r>
        <w:separator/>
      </w:r>
    </w:p>
  </w:endnote>
  <w:endnote w:type="continuationSeparator" w:id="0">
    <w:p w14:paraId="1EE00668" w14:textId="77777777" w:rsidR="00A67EA4" w:rsidRDefault="00A67EA4"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C9ED"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84F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E85F"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36DCF" w14:textId="77777777" w:rsidR="00A67EA4" w:rsidRDefault="00A67EA4" w:rsidP="005759FC">
      <w:r>
        <w:separator/>
      </w:r>
    </w:p>
  </w:footnote>
  <w:footnote w:type="continuationSeparator" w:id="0">
    <w:p w14:paraId="4023901A" w14:textId="77777777" w:rsidR="00A67EA4" w:rsidRDefault="00A67EA4"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D367"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1EB9"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4BA6A87A" wp14:editId="539A2909">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6372635C" w14:textId="61B341D4" w:rsidR="007931DE" w:rsidRPr="00596C78" w:rsidRDefault="004B56D4" w:rsidP="007931DE">
                          <w:pPr>
                            <w:jc w:val="center"/>
                            <w:rPr>
                              <w:sz w:val="52"/>
                              <w:szCs w:val="52"/>
                            </w:rPr>
                          </w:pPr>
                          <w:r>
                            <w:rPr>
                              <w:sz w:val="52"/>
                              <w:szCs w:val="52"/>
                            </w:rPr>
                            <w:t>163807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A6A87A"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6372635C" w14:textId="61B341D4" w:rsidR="007931DE" w:rsidRPr="00596C78" w:rsidRDefault="004B56D4" w:rsidP="007931DE">
                    <w:pPr>
                      <w:jc w:val="center"/>
                      <w:rPr>
                        <w:sz w:val="52"/>
                        <w:szCs w:val="52"/>
                      </w:rPr>
                    </w:pPr>
                    <w:r>
                      <w:rPr>
                        <w:sz w:val="52"/>
                        <w:szCs w:val="52"/>
                      </w:rPr>
                      <w:t>163807</w:t>
                    </w:r>
                  </w:p>
                </w:txbxContent>
              </v:textbox>
              <w10:wrap type="square"/>
            </v:shape>
          </w:pict>
        </mc:Fallback>
      </mc:AlternateContent>
    </w:r>
    <w:r>
      <w:rPr>
        <w:noProof/>
      </w:rPr>
      <w:drawing>
        <wp:anchor distT="0" distB="0" distL="114300" distR="114300" simplePos="0" relativeHeight="251659264" behindDoc="0" locked="0" layoutInCell="1" allowOverlap="0" wp14:anchorId="5C251A81" wp14:editId="1676B7B5">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728C"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48" w:hanging="420"/>
      </w:pPr>
      <w:rPr>
        <w:rFonts w:ascii="Times New Roman" w:hAnsi="Times New Roman" w:cs="Times New Roman"/>
        <w:b w:val="0"/>
        <w:bCs w:val="0"/>
        <w:i w:val="0"/>
        <w:iCs w:val="0"/>
        <w:spacing w:val="0"/>
        <w:w w:val="99"/>
        <w:sz w:val="20"/>
        <w:szCs w:val="20"/>
      </w:rPr>
    </w:lvl>
    <w:lvl w:ilvl="1">
      <w:numFmt w:val="bullet"/>
      <w:lvlText w:val="•"/>
      <w:lvlJc w:val="left"/>
      <w:pPr>
        <w:ind w:left="1422" w:hanging="420"/>
      </w:pPr>
    </w:lvl>
    <w:lvl w:ilvl="2">
      <w:numFmt w:val="bullet"/>
      <w:lvlText w:val="•"/>
      <w:lvlJc w:val="left"/>
      <w:pPr>
        <w:ind w:left="2404" w:hanging="420"/>
      </w:pPr>
    </w:lvl>
    <w:lvl w:ilvl="3">
      <w:numFmt w:val="bullet"/>
      <w:lvlText w:val="•"/>
      <w:lvlJc w:val="left"/>
      <w:pPr>
        <w:ind w:left="3386" w:hanging="420"/>
      </w:pPr>
    </w:lvl>
    <w:lvl w:ilvl="4">
      <w:numFmt w:val="bullet"/>
      <w:lvlText w:val="•"/>
      <w:lvlJc w:val="left"/>
      <w:pPr>
        <w:ind w:left="4368" w:hanging="420"/>
      </w:pPr>
    </w:lvl>
    <w:lvl w:ilvl="5">
      <w:numFmt w:val="bullet"/>
      <w:lvlText w:val="•"/>
      <w:lvlJc w:val="left"/>
      <w:pPr>
        <w:ind w:left="5350" w:hanging="420"/>
      </w:pPr>
    </w:lvl>
    <w:lvl w:ilvl="6">
      <w:numFmt w:val="bullet"/>
      <w:lvlText w:val="•"/>
      <w:lvlJc w:val="left"/>
      <w:pPr>
        <w:ind w:left="6333" w:hanging="420"/>
      </w:pPr>
    </w:lvl>
    <w:lvl w:ilvl="7">
      <w:numFmt w:val="bullet"/>
      <w:lvlText w:val="•"/>
      <w:lvlJc w:val="left"/>
      <w:pPr>
        <w:ind w:left="7315" w:hanging="420"/>
      </w:pPr>
    </w:lvl>
    <w:lvl w:ilvl="8">
      <w:numFmt w:val="bullet"/>
      <w:lvlText w:val="•"/>
      <w:lvlJc w:val="left"/>
      <w:pPr>
        <w:ind w:left="8297" w:hanging="420"/>
      </w:pPr>
    </w:lvl>
  </w:abstractNum>
  <w:abstractNum w:abstractNumId="1" w15:restartNumberingAfterBreak="0">
    <w:nsid w:val="00000403"/>
    <w:multiLevelType w:val="multilevel"/>
    <w:tmpl w:val="FFFFFFFF"/>
    <w:lvl w:ilvl="0">
      <w:numFmt w:val="bullet"/>
      <w:lvlText w:val="·"/>
      <w:lvlJc w:val="left"/>
      <w:pPr>
        <w:ind w:left="856" w:hanging="408"/>
      </w:pPr>
      <w:rPr>
        <w:rFonts w:ascii="Times New Roman" w:hAnsi="Times New Roman" w:cs="Times New Roman"/>
        <w:b w:val="0"/>
        <w:bCs w:val="0"/>
        <w:i w:val="0"/>
        <w:iCs w:val="0"/>
        <w:spacing w:val="0"/>
        <w:w w:val="99"/>
        <w:sz w:val="20"/>
        <w:szCs w:val="20"/>
      </w:rPr>
    </w:lvl>
    <w:lvl w:ilvl="1">
      <w:numFmt w:val="bullet"/>
      <w:lvlText w:val="•"/>
      <w:lvlJc w:val="left"/>
      <w:pPr>
        <w:ind w:left="1800" w:hanging="408"/>
      </w:pPr>
    </w:lvl>
    <w:lvl w:ilvl="2">
      <w:numFmt w:val="bullet"/>
      <w:lvlText w:val="•"/>
      <w:lvlJc w:val="left"/>
      <w:pPr>
        <w:ind w:left="2740" w:hanging="408"/>
      </w:pPr>
    </w:lvl>
    <w:lvl w:ilvl="3">
      <w:numFmt w:val="bullet"/>
      <w:lvlText w:val="•"/>
      <w:lvlJc w:val="left"/>
      <w:pPr>
        <w:ind w:left="3680" w:hanging="408"/>
      </w:pPr>
    </w:lvl>
    <w:lvl w:ilvl="4">
      <w:numFmt w:val="bullet"/>
      <w:lvlText w:val="•"/>
      <w:lvlJc w:val="left"/>
      <w:pPr>
        <w:ind w:left="4620" w:hanging="408"/>
      </w:pPr>
    </w:lvl>
    <w:lvl w:ilvl="5">
      <w:numFmt w:val="bullet"/>
      <w:lvlText w:val="•"/>
      <w:lvlJc w:val="left"/>
      <w:pPr>
        <w:ind w:left="5560" w:hanging="408"/>
      </w:pPr>
    </w:lvl>
    <w:lvl w:ilvl="6">
      <w:numFmt w:val="bullet"/>
      <w:lvlText w:val="•"/>
      <w:lvlJc w:val="left"/>
      <w:pPr>
        <w:ind w:left="6501" w:hanging="408"/>
      </w:pPr>
    </w:lvl>
    <w:lvl w:ilvl="7">
      <w:numFmt w:val="bullet"/>
      <w:lvlText w:val="•"/>
      <w:lvlJc w:val="left"/>
      <w:pPr>
        <w:ind w:left="7441" w:hanging="408"/>
      </w:pPr>
    </w:lvl>
    <w:lvl w:ilvl="8">
      <w:numFmt w:val="bullet"/>
      <w:lvlText w:val="•"/>
      <w:lvlJc w:val="left"/>
      <w:pPr>
        <w:ind w:left="8381" w:hanging="408"/>
      </w:pPr>
    </w:lvl>
  </w:abstractNum>
  <w:abstractNum w:abstractNumId="2" w15:restartNumberingAfterBreak="0">
    <w:nsid w:val="00000404"/>
    <w:multiLevelType w:val="multilevel"/>
    <w:tmpl w:val="FFFFFFFF"/>
    <w:lvl w:ilvl="0">
      <w:start w:val="1"/>
      <w:numFmt w:val="lowerLetter"/>
      <w:lvlText w:val="%1."/>
      <w:lvlJc w:val="left"/>
      <w:pPr>
        <w:ind w:left="1245" w:hanging="437"/>
      </w:pPr>
      <w:rPr>
        <w:rFonts w:ascii="Times New Roman" w:hAnsi="Times New Roman" w:cs="Times New Roman"/>
        <w:b w:val="0"/>
        <w:bCs w:val="0"/>
        <w:i w:val="0"/>
        <w:iCs w:val="0"/>
        <w:spacing w:val="0"/>
        <w:w w:val="99"/>
        <w:sz w:val="20"/>
        <w:szCs w:val="20"/>
      </w:rPr>
    </w:lvl>
    <w:lvl w:ilvl="1">
      <w:numFmt w:val="bullet"/>
      <w:lvlText w:val="•"/>
      <w:lvlJc w:val="left"/>
      <w:pPr>
        <w:ind w:left="2142" w:hanging="437"/>
      </w:pPr>
    </w:lvl>
    <w:lvl w:ilvl="2">
      <w:numFmt w:val="bullet"/>
      <w:lvlText w:val="•"/>
      <w:lvlJc w:val="left"/>
      <w:pPr>
        <w:ind w:left="3044" w:hanging="437"/>
      </w:pPr>
    </w:lvl>
    <w:lvl w:ilvl="3">
      <w:numFmt w:val="bullet"/>
      <w:lvlText w:val="•"/>
      <w:lvlJc w:val="left"/>
      <w:pPr>
        <w:ind w:left="3946" w:hanging="437"/>
      </w:pPr>
    </w:lvl>
    <w:lvl w:ilvl="4">
      <w:numFmt w:val="bullet"/>
      <w:lvlText w:val="•"/>
      <w:lvlJc w:val="left"/>
      <w:pPr>
        <w:ind w:left="4848" w:hanging="437"/>
      </w:pPr>
    </w:lvl>
    <w:lvl w:ilvl="5">
      <w:numFmt w:val="bullet"/>
      <w:lvlText w:val="•"/>
      <w:lvlJc w:val="left"/>
      <w:pPr>
        <w:ind w:left="5750" w:hanging="437"/>
      </w:pPr>
    </w:lvl>
    <w:lvl w:ilvl="6">
      <w:numFmt w:val="bullet"/>
      <w:lvlText w:val="•"/>
      <w:lvlJc w:val="left"/>
      <w:pPr>
        <w:ind w:left="6653" w:hanging="437"/>
      </w:pPr>
    </w:lvl>
    <w:lvl w:ilvl="7">
      <w:numFmt w:val="bullet"/>
      <w:lvlText w:val="•"/>
      <w:lvlJc w:val="left"/>
      <w:pPr>
        <w:ind w:left="7555" w:hanging="437"/>
      </w:pPr>
    </w:lvl>
    <w:lvl w:ilvl="8">
      <w:numFmt w:val="bullet"/>
      <w:lvlText w:val="•"/>
      <w:lvlJc w:val="left"/>
      <w:pPr>
        <w:ind w:left="8457" w:hanging="437"/>
      </w:pPr>
    </w:lvl>
  </w:abstractNum>
  <w:abstractNum w:abstractNumId="3"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6"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11"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6"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21"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3"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7" w15:restartNumberingAfterBreak="0">
    <w:nsid w:val="5770349B"/>
    <w:multiLevelType w:val="hybridMultilevel"/>
    <w:tmpl w:val="6F1E327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1"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18"/>
  </w:num>
  <w:num w:numId="2" w16cid:durableId="1558738630">
    <w:abstractNumId w:val="7"/>
  </w:num>
  <w:num w:numId="3" w16cid:durableId="1020744776">
    <w:abstractNumId w:val="15"/>
  </w:num>
  <w:num w:numId="4" w16cid:durableId="659310201">
    <w:abstractNumId w:val="38"/>
  </w:num>
  <w:num w:numId="5" w16cid:durableId="1324092243">
    <w:abstractNumId w:val="14"/>
  </w:num>
  <w:num w:numId="6" w16cid:durableId="1485507519">
    <w:abstractNumId w:val="34"/>
  </w:num>
  <w:num w:numId="7" w16cid:durableId="172770339">
    <w:abstractNumId w:val="25"/>
  </w:num>
  <w:num w:numId="8" w16cid:durableId="2021546611">
    <w:abstractNumId w:val="28"/>
  </w:num>
  <w:num w:numId="9" w16cid:durableId="681276097">
    <w:abstractNumId w:val="29"/>
  </w:num>
  <w:num w:numId="10" w16cid:durableId="1062946063">
    <w:abstractNumId w:val="20"/>
  </w:num>
  <w:num w:numId="11" w16cid:durableId="1221289627">
    <w:abstractNumId w:val="9"/>
  </w:num>
  <w:num w:numId="12" w16cid:durableId="34476475">
    <w:abstractNumId w:val="21"/>
  </w:num>
  <w:num w:numId="13" w16cid:durableId="589779417">
    <w:abstractNumId w:val="10"/>
  </w:num>
  <w:num w:numId="14" w16cid:durableId="860700357">
    <w:abstractNumId w:val="26"/>
  </w:num>
  <w:num w:numId="15" w16cid:durableId="1467360158">
    <w:abstractNumId w:val="5"/>
  </w:num>
  <w:num w:numId="16" w16cid:durableId="1221479123">
    <w:abstractNumId w:val="22"/>
  </w:num>
  <w:num w:numId="17" w16cid:durableId="976494576">
    <w:abstractNumId w:val="16"/>
  </w:num>
  <w:num w:numId="18" w16cid:durableId="1847793422">
    <w:abstractNumId w:val="12"/>
  </w:num>
  <w:num w:numId="19" w16cid:durableId="147019463">
    <w:abstractNumId w:val="4"/>
  </w:num>
  <w:num w:numId="20" w16cid:durableId="109521269">
    <w:abstractNumId w:val="35"/>
  </w:num>
  <w:num w:numId="21" w16cid:durableId="1900048915">
    <w:abstractNumId w:val="33"/>
  </w:num>
  <w:num w:numId="22" w16cid:durableId="8606281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31"/>
  </w:num>
  <w:num w:numId="24" w16cid:durableId="983004128">
    <w:abstractNumId w:val="8"/>
  </w:num>
  <w:num w:numId="25" w16cid:durableId="1141918105">
    <w:abstractNumId w:val="36"/>
  </w:num>
  <w:num w:numId="26" w16cid:durableId="1922331894">
    <w:abstractNumId w:val="6"/>
  </w:num>
  <w:num w:numId="27" w16cid:durableId="299574787">
    <w:abstractNumId w:val="32"/>
  </w:num>
  <w:num w:numId="28" w16cid:durableId="570509342">
    <w:abstractNumId w:val="13"/>
  </w:num>
  <w:num w:numId="29" w16cid:durableId="853567846">
    <w:abstractNumId w:val="37"/>
  </w:num>
  <w:num w:numId="30" w16cid:durableId="2050949803">
    <w:abstractNumId w:val="3"/>
  </w:num>
  <w:num w:numId="31" w16cid:durableId="148332885">
    <w:abstractNumId w:val="39"/>
  </w:num>
  <w:num w:numId="32" w16cid:durableId="1272324081">
    <w:abstractNumId w:val="17"/>
  </w:num>
  <w:num w:numId="33" w16cid:durableId="983504656">
    <w:abstractNumId w:val="19"/>
  </w:num>
  <w:num w:numId="34" w16cid:durableId="913901695">
    <w:abstractNumId w:val="11"/>
  </w:num>
  <w:num w:numId="35" w16cid:durableId="469981055">
    <w:abstractNumId w:val="24"/>
  </w:num>
  <w:num w:numId="36" w16cid:durableId="1397976189">
    <w:abstractNumId w:val="23"/>
  </w:num>
  <w:num w:numId="37" w16cid:durableId="656878871">
    <w:abstractNumId w:val="2"/>
  </w:num>
  <w:num w:numId="38" w16cid:durableId="201869534">
    <w:abstractNumId w:val="1"/>
  </w:num>
  <w:num w:numId="39" w16cid:durableId="650600035">
    <w:abstractNumId w:val="0"/>
  </w:num>
  <w:num w:numId="40" w16cid:durableId="19286907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BF0970"/>
    <w:rsid w:val="00001178"/>
    <w:rsid w:val="00011B65"/>
    <w:rsid w:val="0001540B"/>
    <w:rsid w:val="00031BCB"/>
    <w:rsid w:val="00035933"/>
    <w:rsid w:val="000400C4"/>
    <w:rsid w:val="00043FBA"/>
    <w:rsid w:val="000500A7"/>
    <w:rsid w:val="000517C3"/>
    <w:rsid w:val="0005775B"/>
    <w:rsid w:val="000602BB"/>
    <w:rsid w:val="00065D78"/>
    <w:rsid w:val="000710B1"/>
    <w:rsid w:val="00071586"/>
    <w:rsid w:val="0007252E"/>
    <w:rsid w:val="00072961"/>
    <w:rsid w:val="00085661"/>
    <w:rsid w:val="000861D6"/>
    <w:rsid w:val="0008658B"/>
    <w:rsid w:val="000866D7"/>
    <w:rsid w:val="00090B78"/>
    <w:rsid w:val="00095C54"/>
    <w:rsid w:val="000A468F"/>
    <w:rsid w:val="000A55E6"/>
    <w:rsid w:val="000B596F"/>
    <w:rsid w:val="000C2AC3"/>
    <w:rsid w:val="000D228A"/>
    <w:rsid w:val="000D41AC"/>
    <w:rsid w:val="000D458F"/>
    <w:rsid w:val="000D7D7D"/>
    <w:rsid w:val="000D7F72"/>
    <w:rsid w:val="000E5A88"/>
    <w:rsid w:val="000F1E10"/>
    <w:rsid w:val="001061D0"/>
    <w:rsid w:val="00114BD9"/>
    <w:rsid w:val="0012680E"/>
    <w:rsid w:val="00127661"/>
    <w:rsid w:val="0013315A"/>
    <w:rsid w:val="00135590"/>
    <w:rsid w:val="001478DF"/>
    <w:rsid w:val="00150B5A"/>
    <w:rsid w:val="00156FF7"/>
    <w:rsid w:val="00187E0C"/>
    <w:rsid w:val="0019380F"/>
    <w:rsid w:val="001A0950"/>
    <w:rsid w:val="001A37DA"/>
    <w:rsid w:val="001B32E2"/>
    <w:rsid w:val="001C2196"/>
    <w:rsid w:val="001C3091"/>
    <w:rsid w:val="001D144D"/>
    <w:rsid w:val="001D4839"/>
    <w:rsid w:val="001E036D"/>
    <w:rsid w:val="001F1C3D"/>
    <w:rsid w:val="001F22F4"/>
    <w:rsid w:val="001F56F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27E0"/>
    <w:rsid w:val="00267723"/>
    <w:rsid w:val="0027047E"/>
    <w:rsid w:val="002777E3"/>
    <w:rsid w:val="00280017"/>
    <w:rsid w:val="00282407"/>
    <w:rsid w:val="00292D57"/>
    <w:rsid w:val="00294BAC"/>
    <w:rsid w:val="002964B8"/>
    <w:rsid w:val="002A2433"/>
    <w:rsid w:val="002A6E35"/>
    <w:rsid w:val="002B2889"/>
    <w:rsid w:val="002B7337"/>
    <w:rsid w:val="002E6460"/>
    <w:rsid w:val="002E7235"/>
    <w:rsid w:val="002F1A2F"/>
    <w:rsid w:val="003008C6"/>
    <w:rsid w:val="00311A59"/>
    <w:rsid w:val="00311DCB"/>
    <w:rsid w:val="00314630"/>
    <w:rsid w:val="0032062D"/>
    <w:rsid w:val="00347AB3"/>
    <w:rsid w:val="0035613B"/>
    <w:rsid w:val="00361FD1"/>
    <w:rsid w:val="0036345E"/>
    <w:rsid w:val="00367DB2"/>
    <w:rsid w:val="00367FDF"/>
    <w:rsid w:val="00372F2C"/>
    <w:rsid w:val="00377E35"/>
    <w:rsid w:val="00377E36"/>
    <w:rsid w:val="00384FE2"/>
    <w:rsid w:val="00391F12"/>
    <w:rsid w:val="003971EC"/>
    <w:rsid w:val="003A1BE6"/>
    <w:rsid w:val="003A2097"/>
    <w:rsid w:val="003A3405"/>
    <w:rsid w:val="003A5194"/>
    <w:rsid w:val="003B5411"/>
    <w:rsid w:val="003B769C"/>
    <w:rsid w:val="003C0C8A"/>
    <w:rsid w:val="003C2212"/>
    <w:rsid w:val="003C59ED"/>
    <w:rsid w:val="003C634B"/>
    <w:rsid w:val="003C6D08"/>
    <w:rsid w:val="003D17E6"/>
    <w:rsid w:val="003E180F"/>
    <w:rsid w:val="003E2F28"/>
    <w:rsid w:val="003E7FEB"/>
    <w:rsid w:val="003F1FA5"/>
    <w:rsid w:val="003F279A"/>
    <w:rsid w:val="00404145"/>
    <w:rsid w:val="00404D8B"/>
    <w:rsid w:val="00407A3E"/>
    <w:rsid w:val="00410EFD"/>
    <w:rsid w:val="00411926"/>
    <w:rsid w:val="00414C24"/>
    <w:rsid w:val="00416B1D"/>
    <w:rsid w:val="00423C90"/>
    <w:rsid w:val="00433BD8"/>
    <w:rsid w:val="004353FE"/>
    <w:rsid w:val="00440334"/>
    <w:rsid w:val="00446761"/>
    <w:rsid w:val="0045070C"/>
    <w:rsid w:val="00452FE8"/>
    <w:rsid w:val="004544A6"/>
    <w:rsid w:val="00456745"/>
    <w:rsid w:val="004568B2"/>
    <w:rsid w:val="004821EE"/>
    <w:rsid w:val="004A00FA"/>
    <w:rsid w:val="004A7ED7"/>
    <w:rsid w:val="004B057A"/>
    <w:rsid w:val="004B0CC8"/>
    <w:rsid w:val="004B2A5F"/>
    <w:rsid w:val="004B56D4"/>
    <w:rsid w:val="004C72B4"/>
    <w:rsid w:val="004D10E8"/>
    <w:rsid w:val="004D3C06"/>
    <w:rsid w:val="004E61A2"/>
    <w:rsid w:val="004E7859"/>
    <w:rsid w:val="004F26B0"/>
    <w:rsid w:val="004F4219"/>
    <w:rsid w:val="004F5FFF"/>
    <w:rsid w:val="004F74F7"/>
    <w:rsid w:val="004F7A10"/>
    <w:rsid w:val="005075D6"/>
    <w:rsid w:val="00521F12"/>
    <w:rsid w:val="00524112"/>
    <w:rsid w:val="00526F1C"/>
    <w:rsid w:val="00533601"/>
    <w:rsid w:val="00536346"/>
    <w:rsid w:val="00536D28"/>
    <w:rsid w:val="0054506C"/>
    <w:rsid w:val="00556ECB"/>
    <w:rsid w:val="00556EDD"/>
    <w:rsid w:val="00556FDF"/>
    <w:rsid w:val="005759FC"/>
    <w:rsid w:val="00576492"/>
    <w:rsid w:val="00576EA8"/>
    <w:rsid w:val="0057740A"/>
    <w:rsid w:val="00577908"/>
    <w:rsid w:val="00580677"/>
    <w:rsid w:val="00581724"/>
    <w:rsid w:val="00582355"/>
    <w:rsid w:val="00583CF5"/>
    <w:rsid w:val="00590FBA"/>
    <w:rsid w:val="00591067"/>
    <w:rsid w:val="005A69C9"/>
    <w:rsid w:val="005B7552"/>
    <w:rsid w:val="005C0091"/>
    <w:rsid w:val="005D1D2F"/>
    <w:rsid w:val="005E70E4"/>
    <w:rsid w:val="005F21BA"/>
    <w:rsid w:val="005F7F03"/>
    <w:rsid w:val="006017C1"/>
    <w:rsid w:val="0060536D"/>
    <w:rsid w:val="00623892"/>
    <w:rsid w:val="00624304"/>
    <w:rsid w:val="00625543"/>
    <w:rsid w:val="006259AF"/>
    <w:rsid w:val="00640132"/>
    <w:rsid w:val="00641E42"/>
    <w:rsid w:val="00644763"/>
    <w:rsid w:val="00651E0C"/>
    <w:rsid w:val="00653BEC"/>
    <w:rsid w:val="00660685"/>
    <w:rsid w:val="00663408"/>
    <w:rsid w:val="00671E4C"/>
    <w:rsid w:val="006742DB"/>
    <w:rsid w:val="00681AC1"/>
    <w:rsid w:val="00683B37"/>
    <w:rsid w:val="00684DCF"/>
    <w:rsid w:val="006978FA"/>
    <w:rsid w:val="006C282E"/>
    <w:rsid w:val="006C405B"/>
    <w:rsid w:val="006C69BA"/>
    <w:rsid w:val="006E2C75"/>
    <w:rsid w:val="006E2EBC"/>
    <w:rsid w:val="006F70BB"/>
    <w:rsid w:val="007026F8"/>
    <w:rsid w:val="00703915"/>
    <w:rsid w:val="00713C71"/>
    <w:rsid w:val="00717711"/>
    <w:rsid w:val="0072590B"/>
    <w:rsid w:val="0073292D"/>
    <w:rsid w:val="00733BF2"/>
    <w:rsid w:val="00733CE1"/>
    <w:rsid w:val="00751CBE"/>
    <w:rsid w:val="00754220"/>
    <w:rsid w:val="00754A3F"/>
    <w:rsid w:val="00754D06"/>
    <w:rsid w:val="00760126"/>
    <w:rsid w:val="007609AA"/>
    <w:rsid w:val="00771091"/>
    <w:rsid w:val="007761AD"/>
    <w:rsid w:val="00781C8C"/>
    <w:rsid w:val="007931DE"/>
    <w:rsid w:val="00793797"/>
    <w:rsid w:val="007961DE"/>
    <w:rsid w:val="007A1AC6"/>
    <w:rsid w:val="007B44DC"/>
    <w:rsid w:val="007D1850"/>
    <w:rsid w:val="007D2705"/>
    <w:rsid w:val="007D3D4A"/>
    <w:rsid w:val="007E2F8F"/>
    <w:rsid w:val="007E338D"/>
    <w:rsid w:val="007F3E2D"/>
    <w:rsid w:val="00800C43"/>
    <w:rsid w:val="008051D1"/>
    <w:rsid w:val="00806543"/>
    <w:rsid w:val="00815125"/>
    <w:rsid w:val="00815F18"/>
    <w:rsid w:val="00816211"/>
    <w:rsid w:val="00817754"/>
    <w:rsid w:val="00821E04"/>
    <w:rsid w:val="00831625"/>
    <w:rsid w:val="008331CA"/>
    <w:rsid w:val="00840955"/>
    <w:rsid w:val="008468D9"/>
    <w:rsid w:val="00846E9A"/>
    <w:rsid w:val="00850E6F"/>
    <w:rsid w:val="0085173A"/>
    <w:rsid w:val="00851FFE"/>
    <w:rsid w:val="00853605"/>
    <w:rsid w:val="0086403A"/>
    <w:rsid w:val="00874BB3"/>
    <w:rsid w:val="008904A1"/>
    <w:rsid w:val="008A284B"/>
    <w:rsid w:val="008A4892"/>
    <w:rsid w:val="008D4D18"/>
    <w:rsid w:val="008D78B8"/>
    <w:rsid w:val="008E1822"/>
    <w:rsid w:val="008E7853"/>
    <w:rsid w:val="008F77E7"/>
    <w:rsid w:val="0090679D"/>
    <w:rsid w:val="00907A9C"/>
    <w:rsid w:val="0091126C"/>
    <w:rsid w:val="0094186A"/>
    <w:rsid w:val="00944F74"/>
    <w:rsid w:val="0096191F"/>
    <w:rsid w:val="00963A93"/>
    <w:rsid w:val="00965F31"/>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5EE3"/>
    <w:rsid w:val="00A05DA6"/>
    <w:rsid w:val="00A07A89"/>
    <w:rsid w:val="00A07B9A"/>
    <w:rsid w:val="00A10B95"/>
    <w:rsid w:val="00A10FC8"/>
    <w:rsid w:val="00A12D7C"/>
    <w:rsid w:val="00A24FA0"/>
    <w:rsid w:val="00A27A31"/>
    <w:rsid w:val="00A27DD3"/>
    <w:rsid w:val="00A30182"/>
    <w:rsid w:val="00A33B92"/>
    <w:rsid w:val="00A34452"/>
    <w:rsid w:val="00A45C1B"/>
    <w:rsid w:val="00A57217"/>
    <w:rsid w:val="00A651B5"/>
    <w:rsid w:val="00A678FF"/>
    <w:rsid w:val="00A67EA4"/>
    <w:rsid w:val="00A761E8"/>
    <w:rsid w:val="00A76801"/>
    <w:rsid w:val="00A768E2"/>
    <w:rsid w:val="00A86598"/>
    <w:rsid w:val="00A869C7"/>
    <w:rsid w:val="00A915D9"/>
    <w:rsid w:val="00A94E15"/>
    <w:rsid w:val="00AA6E59"/>
    <w:rsid w:val="00AB4865"/>
    <w:rsid w:val="00AC4427"/>
    <w:rsid w:val="00AD672D"/>
    <w:rsid w:val="00AE3F5A"/>
    <w:rsid w:val="00AF0245"/>
    <w:rsid w:val="00AF03C8"/>
    <w:rsid w:val="00AF796C"/>
    <w:rsid w:val="00B0269F"/>
    <w:rsid w:val="00B10243"/>
    <w:rsid w:val="00B106A2"/>
    <w:rsid w:val="00B14AC4"/>
    <w:rsid w:val="00B16414"/>
    <w:rsid w:val="00B21CE6"/>
    <w:rsid w:val="00B2758D"/>
    <w:rsid w:val="00B34CBE"/>
    <w:rsid w:val="00B40753"/>
    <w:rsid w:val="00B41E5F"/>
    <w:rsid w:val="00B42C85"/>
    <w:rsid w:val="00B442D2"/>
    <w:rsid w:val="00B51DFF"/>
    <w:rsid w:val="00B56540"/>
    <w:rsid w:val="00B6014F"/>
    <w:rsid w:val="00B6239A"/>
    <w:rsid w:val="00B75342"/>
    <w:rsid w:val="00B83848"/>
    <w:rsid w:val="00B85E3B"/>
    <w:rsid w:val="00B902CC"/>
    <w:rsid w:val="00B9158E"/>
    <w:rsid w:val="00B93897"/>
    <w:rsid w:val="00B95CB4"/>
    <w:rsid w:val="00B9689F"/>
    <w:rsid w:val="00BA382B"/>
    <w:rsid w:val="00BA5F80"/>
    <w:rsid w:val="00BA76D3"/>
    <w:rsid w:val="00BA77B8"/>
    <w:rsid w:val="00BB1056"/>
    <w:rsid w:val="00BB3F7E"/>
    <w:rsid w:val="00BC4E74"/>
    <w:rsid w:val="00BC7716"/>
    <w:rsid w:val="00BD6510"/>
    <w:rsid w:val="00BE270D"/>
    <w:rsid w:val="00BF0970"/>
    <w:rsid w:val="00BF19C5"/>
    <w:rsid w:val="00BF5CED"/>
    <w:rsid w:val="00BF7F64"/>
    <w:rsid w:val="00C032E7"/>
    <w:rsid w:val="00C03587"/>
    <w:rsid w:val="00C132FC"/>
    <w:rsid w:val="00C16988"/>
    <w:rsid w:val="00C17AD8"/>
    <w:rsid w:val="00C22C85"/>
    <w:rsid w:val="00C23EFC"/>
    <w:rsid w:val="00C27364"/>
    <w:rsid w:val="00C3124D"/>
    <w:rsid w:val="00C4738D"/>
    <w:rsid w:val="00C572B3"/>
    <w:rsid w:val="00C66DED"/>
    <w:rsid w:val="00C7083D"/>
    <w:rsid w:val="00C71026"/>
    <w:rsid w:val="00C73C3C"/>
    <w:rsid w:val="00C74C88"/>
    <w:rsid w:val="00C8119D"/>
    <w:rsid w:val="00C81E08"/>
    <w:rsid w:val="00CA4B67"/>
    <w:rsid w:val="00CB0299"/>
    <w:rsid w:val="00CB612D"/>
    <w:rsid w:val="00CB74FA"/>
    <w:rsid w:val="00CC0147"/>
    <w:rsid w:val="00CC0443"/>
    <w:rsid w:val="00CD4C97"/>
    <w:rsid w:val="00CD70FD"/>
    <w:rsid w:val="00CF1265"/>
    <w:rsid w:val="00CF361E"/>
    <w:rsid w:val="00D00F46"/>
    <w:rsid w:val="00D2283C"/>
    <w:rsid w:val="00D317D9"/>
    <w:rsid w:val="00D34CF8"/>
    <w:rsid w:val="00D375DA"/>
    <w:rsid w:val="00D46612"/>
    <w:rsid w:val="00D51926"/>
    <w:rsid w:val="00D560F2"/>
    <w:rsid w:val="00D56539"/>
    <w:rsid w:val="00D60230"/>
    <w:rsid w:val="00D63F5C"/>
    <w:rsid w:val="00D701F4"/>
    <w:rsid w:val="00D70724"/>
    <w:rsid w:val="00D728F0"/>
    <w:rsid w:val="00D72E1C"/>
    <w:rsid w:val="00D80F3F"/>
    <w:rsid w:val="00D91760"/>
    <w:rsid w:val="00D95DA6"/>
    <w:rsid w:val="00DA0233"/>
    <w:rsid w:val="00DA4B09"/>
    <w:rsid w:val="00DA5010"/>
    <w:rsid w:val="00DA52B1"/>
    <w:rsid w:val="00DB0CA7"/>
    <w:rsid w:val="00DB697B"/>
    <w:rsid w:val="00DC5C09"/>
    <w:rsid w:val="00DD1E79"/>
    <w:rsid w:val="00DF0330"/>
    <w:rsid w:val="00DF22EF"/>
    <w:rsid w:val="00DF6D55"/>
    <w:rsid w:val="00E00823"/>
    <w:rsid w:val="00E01362"/>
    <w:rsid w:val="00E057FF"/>
    <w:rsid w:val="00E059B4"/>
    <w:rsid w:val="00E145A1"/>
    <w:rsid w:val="00E161C4"/>
    <w:rsid w:val="00E220FC"/>
    <w:rsid w:val="00E224E5"/>
    <w:rsid w:val="00E26D68"/>
    <w:rsid w:val="00E33771"/>
    <w:rsid w:val="00E404AF"/>
    <w:rsid w:val="00E542DD"/>
    <w:rsid w:val="00E561B9"/>
    <w:rsid w:val="00E6544F"/>
    <w:rsid w:val="00E73314"/>
    <w:rsid w:val="00E73B33"/>
    <w:rsid w:val="00E75B19"/>
    <w:rsid w:val="00E76D4D"/>
    <w:rsid w:val="00E77C36"/>
    <w:rsid w:val="00E84250"/>
    <w:rsid w:val="00E85EAD"/>
    <w:rsid w:val="00E94A60"/>
    <w:rsid w:val="00EA18AD"/>
    <w:rsid w:val="00EB0F79"/>
    <w:rsid w:val="00EB7B89"/>
    <w:rsid w:val="00EC03A5"/>
    <w:rsid w:val="00EC0B3A"/>
    <w:rsid w:val="00EC62E5"/>
    <w:rsid w:val="00EC6643"/>
    <w:rsid w:val="00EC6D67"/>
    <w:rsid w:val="00ED0CA4"/>
    <w:rsid w:val="00ED157C"/>
    <w:rsid w:val="00ED274D"/>
    <w:rsid w:val="00ED392C"/>
    <w:rsid w:val="00ED4F86"/>
    <w:rsid w:val="00EE6E98"/>
    <w:rsid w:val="00EF6734"/>
    <w:rsid w:val="00EF7E83"/>
    <w:rsid w:val="00F139DD"/>
    <w:rsid w:val="00F25A01"/>
    <w:rsid w:val="00F34D00"/>
    <w:rsid w:val="00F40963"/>
    <w:rsid w:val="00F42272"/>
    <w:rsid w:val="00F50C19"/>
    <w:rsid w:val="00F56AF9"/>
    <w:rsid w:val="00F91ADF"/>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D27ED"/>
  <w15:chartTrackingRefBased/>
  <w15:docId w15:val="{9FB29CD1-1C57-49B4-B13D-8B4EC27C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uiPriority w:val="99"/>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uiPriority w:val="99"/>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BF0970"/>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BF0970"/>
    <w:rPr>
      <w:rFonts w:ascii="Arial" w:hAnsi="Arial"/>
      <w:b/>
      <w:color w:val="000000"/>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davies\OneDrive%20-%20Cherokee%20Nation%20Businesses\Buyer%20Desktop\MY%20Forms\Bids\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0380F74A8148AAA8E1F6ABF64C0C8D"/>
        <w:category>
          <w:name w:val="General"/>
          <w:gallery w:val="placeholder"/>
        </w:category>
        <w:types>
          <w:type w:val="bbPlcHdr"/>
        </w:types>
        <w:behaviors>
          <w:behavior w:val="content"/>
        </w:behaviors>
        <w:guid w:val="{32B04C2E-D62F-4183-9A50-6FD8B3ABDDBF}"/>
      </w:docPartPr>
      <w:docPartBody>
        <w:p w:rsidR="00667CB2" w:rsidRDefault="00667CB2">
          <w:pPr>
            <w:pStyle w:val="B60380F74A8148AAA8E1F6ABF64C0C8D"/>
          </w:pPr>
          <w:r w:rsidRPr="000D7F72">
            <w:rPr>
              <w:rStyle w:val="PlaceholderText"/>
              <w:highlight w:val="lightGray"/>
            </w:rPr>
            <w:t>Click or tap here to enter text.</w:t>
          </w:r>
        </w:p>
      </w:docPartBody>
    </w:docPart>
    <w:docPart>
      <w:docPartPr>
        <w:name w:val="2DF87340893F47B88BB0B56CA62BB81C"/>
        <w:category>
          <w:name w:val="General"/>
          <w:gallery w:val="placeholder"/>
        </w:category>
        <w:types>
          <w:type w:val="bbPlcHdr"/>
        </w:types>
        <w:behaviors>
          <w:behavior w:val="content"/>
        </w:behaviors>
        <w:guid w:val="{65873B23-2FF8-46D6-B7B8-30DBEC0F85F3}"/>
      </w:docPartPr>
      <w:docPartBody>
        <w:p w:rsidR="00667CB2" w:rsidRDefault="00667CB2">
          <w:pPr>
            <w:pStyle w:val="2DF87340893F47B88BB0B56CA62BB81C"/>
          </w:pPr>
          <w:r w:rsidRPr="000D7F72">
            <w:rPr>
              <w:rStyle w:val="PlaceholderText"/>
              <w:highlight w:val="lightGray"/>
            </w:rPr>
            <w:t>Click or tap here to enter text.</w:t>
          </w:r>
        </w:p>
      </w:docPartBody>
    </w:docPart>
    <w:docPart>
      <w:docPartPr>
        <w:name w:val="62817A7F65A0428BA8AF888836647395"/>
        <w:category>
          <w:name w:val="General"/>
          <w:gallery w:val="placeholder"/>
        </w:category>
        <w:types>
          <w:type w:val="bbPlcHdr"/>
        </w:types>
        <w:behaviors>
          <w:behavior w:val="content"/>
        </w:behaviors>
        <w:guid w:val="{EA5E65C5-164A-41DD-ADBB-42BAACD4BAB7}"/>
      </w:docPartPr>
      <w:docPartBody>
        <w:p w:rsidR="00667CB2" w:rsidRDefault="00667CB2">
          <w:pPr>
            <w:pStyle w:val="62817A7F65A0428BA8AF888836647395"/>
          </w:pPr>
          <w:r>
            <w:rPr>
              <w:sz w:val="44"/>
              <w:szCs w:val="44"/>
            </w:rPr>
            <w:t xml:space="preserve"> </w:t>
          </w:r>
          <w:r w:rsidRPr="000D7F72">
            <w:rPr>
              <w:rStyle w:val="PlaceholderText"/>
              <w:highlight w:val="lightGray"/>
            </w:rPr>
            <w:t>Click or tap to enter a date.</w:t>
          </w:r>
        </w:p>
      </w:docPartBody>
    </w:docPart>
    <w:docPart>
      <w:docPartPr>
        <w:name w:val="55FA7D1E944844A487530DDAECDC169C"/>
        <w:category>
          <w:name w:val="General"/>
          <w:gallery w:val="placeholder"/>
        </w:category>
        <w:types>
          <w:type w:val="bbPlcHdr"/>
        </w:types>
        <w:behaviors>
          <w:behavior w:val="content"/>
        </w:behaviors>
        <w:guid w:val="{09B7EBDC-FCB4-424F-A588-9640B62575A9}"/>
      </w:docPartPr>
      <w:docPartBody>
        <w:p w:rsidR="00667CB2" w:rsidRDefault="00667CB2">
          <w:pPr>
            <w:pStyle w:val="55FA7D1E944844A487530DDAECDC169C"/>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9049BE633CD04AEB8C2B2C108461550A"/>
        <w:category>
          <w:name w:val="General"/>
          <w:gallery w:val="placeholder"/>
        </w:category>
        <w:types>
          <w:type w:val="bbPlcHdr"/>
        </w:types>
        <w:behaviors>
          <w:behavior w:val="content"/>
        </w:behaviors>
        <w:guid w:val="{8D4E9C99-05BF-489E-894B-72963E194DD5}"/>
      </w:docPartPr>
      <w:docPartBody>
        <w:p w:rsidR="00667CB2" w:rsidRDefault="00667CB2">
          <w:pPr>
            <w:pStyle w:val="9049BE633CD04AEB8C2B2C108461550A"/>
          </w:pPr>
          <w:r w:rsidRPr="000D7F72">
            <w:rPr>
              <w:rStyle w:val="PlaceholderText"/>
              <w:rFonts w:ascii="Times New Roman" w:hAnsi="Times New Roman"/>
              <w:highlight w:val="lightGray"/>
            </w:rPr>
            <w:t>Click or tap here to enter text</w:t>
          </w:r>
        </w:p>
      </w:docPartBody>
    </w:docPart>
    <w:docPart>
      <w:docPartPr>
        <w:name w:val="EDB921A086674924813739A2201C31E0"/>
        <w:category>
          <w:name w:val="General"/>
          <w:gallery w:val="placeholder"/>
        </w:category>
        <w:types>
          <w:type w:val="bbPlcHdr"/>
        </w:types>
        <w:behaviors>
          <w:behavior w:val="content"/>
        </w:behaviors>
        <w:guid w:val="{C47E68CA-DDAF-4B91-AEA2-5CD5C1295F50}"/>
      </w:docPartPr>
      <w:docPartBody>
        <w:p w:rsidR="00667CB2" w:rsidRDefault="00667CB2">
          <w:pPr>
            <w:pStyle w:val="EDB921A086674924813739A2201C31E0"/>
          </w:pPr>
          <w:r w:rsidRPr="000D7F72">
            <w:rPr>
              <w:rStyle w:val="PlaceholderText"/>
              <w:rFonts w:ascii="Times New Roman" w:hAnsi="Times New Roman"/>
              <w:b/>
              <w:bCs/>
              <w:highlight w:val="lightGray"/>
              <w:u w:val="single"/>
            </w:rPr>
            <w:t>Click or tap here to enter text.</w:t>
          </w:r>
        </w:p>
      </w:docPartBody>
    </w:docPart>
    <w:docPart>
      <w:docPartPr>
        <w:name w:val="D2C0820AC730498C91CDB5FE109621B3"/>
        <w:category>
          <w:name w:val="General"/>
          <w:gallery w:val="placeholder"/>
        </w:category>
        <w:types>
          <w:type w:val="bbPlcHdr"/>
        </w:types>
        <w:behaviors>
          <w:behavior w:val="content"/>
        </w:behaviors>
        <w:guid w:val="{7334B8AA-DF58-447F-8D49-8E2E1F87AA6F}"/>
      </w:docPartPr>
      <w:docPartBody>
        <w:p w:rsidR="00667CB2" w:rsidRDefault="00667CB2">
          <w:pPr>
            <w:pStyle w:val="D2C0820AC730498C91CDB5FE109621B3"/>
          </w:pPr>
          <w:r w:rsidRPr="00B528A6">
            <w:rPr>
              <w:rStyle w:val="PlaceholderText"/>
            </w:rPr>
            <w:t>Click or tap here to enter text.</w:t>
          </w:r>
        </w:p>
      </w:docPartBody>
    </w:docPart>
    <w:docPart>
      <w:docPartPr>
        <w:name w:val="2924BEB5C72745C89DE337B2761A2ACB"/>
        <w:category>
          <w:name w:val="General"/>
          <w:gallery w:val="placeholder"/>
        </w:category>
        <w:types>
          <w:type w:val="bbPlcHdr"/>
        </w:types>
        <w:behaviors>
          <w:behavior w:val="content"/>
        </w:behaviors>
        <w:guid w:val="{E4C74F95-4BCD-425D-ADED-DE240B960E80}"/>
      </w:docPartPr>
      <w:docPartBody>
        <w:p w:rsidR="00667CB2" w:rsidRDefault="00667CB2">
          <w:pPr>
            <w:pStyle w:val="2924BEB5C72745C89DE337B2761A2ACB"/>
          </w:pPr>
          <w:r w:rsidRPr="00B528A6">
            <w:rPr>
              <w:rStyle w:val="PlaceholderText"/>
            </w:rPr>
            <w:t>Click or tap here to enter text.</w:t>
          </w:r>
        </w:p>
      </w:docPartBody>
    </w:docPart>
    <w:docPart>
      <w:docPartPr>
        <w:name w:val="AE29D6022A604471B8376A5D0AB754BF"/>
        <w:category>
          <w:name w:val="General"/>
          <w:gallery w:val="placeholder"/>
        </w:category>
        <w:types>
          <w:type w:val="bbPlcHdr"/>
        </w:types>
        <w:behaviors>
          <w:behavior w:val="content"/>
        </w:behaviors>
        <w:guid w:val="{42C94776-D050-46EA-8BBE-77261DEC1B0E}"/>
      </w:docPartPr>
      <w:docPartBody>
        <w:p w:rsidR="00667CB2" w:rsidRDefault="00667CB2">
          <w:pPr>
            <w:pStyle w:val="AE29D6022A604471B8376A5D0AB754BF"/>
          </w:pPr>
          <w:r w:rsidRPr="00B528A6">
            <w:rPr>
              <w:rStyle w:val="PlaceholderText"/>
            </w:rPr>
            <w:t>Click or tap here to enter text.</w:t>
          </w:r>
        </w:p>
      </w:docPartBody>
    </w:docPart>
    <w:docPart>
      <w:docPartPr>
        <w:name w:val="DF4898A3B5EB4565B6B1EF3265EA2C86"/>
        <w:category>
          <w:name w:val="General"/>
          <w:gallery w:val="placeholder"/>
        </w:category>
        <w:types>
          <w:type w:val="bbPlcHdr"/>
        </w:types>
        <w:behaviors>
          <w:behavior w:val="content"/>
        </w:behaviors>
        <w:guid w:val="{781EF304-3D6C-4AD1-81A8-A4A366448795}"/>
      </w:docPartPr>
      <w:docPartBody>
        <w:p w:rsidR="00667CB2" w:rsidRDefault="00667CB2">
          <w:pPr>
            <w:pStyle w:val="DF4898A3B5EB4565B6B1EF3265EA2C86"/>
          </w:pPr>
          <w:r w:rsidRPr="00B528A6">
            <w:rPr>
              <w:rStyle w:val="PlaceholderText"/>
            </w:rPr>
            <w:t>Click or tap to enter a date.</w:t>
          </w:r>
        </w:p>
      </w:docPartBody>
    </w:docPart>
    <w:docPart>
      <w:docPartPr>
        <w:name w:val="B978906AB7B84A069F52339336237539"/>
        <w:category>
          <w:name w:val="General"/>
          <w:gallery w:val="placeholder"/>
        </w:category>
        <w:types>
          <w:type w:val="bbPlcHdr"/>
        </w:types>
        <w:behaviors>
          <w:behavior w:val="content"/>
        </w:behaviors>
        <w:guid w:val="{A7B80617-176B-467D-A034-F24F3668C0CC}"/>
      </w:docPartPr>
      <w:docPartBody>
        <w:p w:rsidR="00667CB2" w:rsidRDefault="00667CB2">
          <w:pPr>
            <w:pStyle w:val="B978906AB7B84A069F52339336237539"/>
          </w:pPr>
          <w:r w:rsidRPr="00874BB3">
            <w:rPr>
              <w:rStyle w:val="PlaceholderText"/>
              <w:b/>
              <w:bCs/>
              <w:u w:val="single"/>
            </w:rPr>
            <w:t>Click or tap here to enter text.</w:t>
          </w:r>
        </w:p>
      </w:docPartBody>
    </w:docPart>
    <w:docPart>
      <w:docPartPr>
        <w:name w:val="25327DE79DE241568D020D0D2E806E78"/>
        <w:category>
          <w:name w:val="General"/>
          <w:gallery w:val="placeholder"/>
        </w:category>
        <w:types>
          <w:type w:val="bbPlcHdr"/>
        </w:types>
        <w:behaviors>
          <w:behavior w:val="content"/>
        </w:behaviors>
        <w:guid w:val="{EDDD9A8B-A439-4891-A7ED-03C473BE4406}"/>
      </w:docPartPr>
      <w:docPartBody>
        <w:p w:rsidR="00667CB2" w:rsidRDefault="00667CB2">
          <w:pPr>
            <w:pStyle w:val="25327DE79DE241568D020D0D2E806E78"/>
          </w:pPr>
          <w:r w:rsidRPr="00874BB3">
            <w:rPr>
              <w:rStyle w:val="PlaceholderText"/>
              <w:b/>
              <w:bCs/>
              <w:u w:val="single"/>
            </w:rPr>
            <w:t>Click or tap here to enter text.</w:t>
          </w:r>
        </w:p>
      </w:docPartBody>
    </w:docPart>
    <w:docPart>
      <w:docPartPr>
        <w:name w:val="C3C52EB680FA459B86A87E301A1FC177"/>
        <w:category>
          <w:name w:val="General"/>
          <w:gallery w:val="placeholder"/>
        </w:category>
        <w:types>
          <w:type w:val="bbPlcHdr"/>
        </w:types>
        <w:behaviors>
          <w:behavior w:val="content"/>
        </w:behaviors>
        <w:guid w:val="{45713794-290F-4AD7-98C6-D465267E3A6B}"/>
      </w:docPartPr>
      <w:docPartBody>
        <w:p w:rsidR="00667CB2" w:rsidRDefault="00667CB2">
          <w:pPr>
            <w:pStyle w:val="C3C52EB680FA459B86A87E301A1FC177"/>
          </w:pPr>
          <w:r w:rsidRPr="00A34452">
            <w:rPr>
              <w:rStyle w:val="PlaceholderText"/>
              <w:b/>
              <w:bCs/>
              <w:u w:val="single"/>
            </w:rPr>
            <w:t>Click or tap here to enter text.</w:t>
          </w:r>
        </w:p>
      </w:docPartBody>
    </w:docPart>
    <w:docPart>
      <w:docPartPr>
        <w:name w:val="2FD74796C5A643F5BE0BB063F655CB1C"/>
        <w:category>
          <w:name w:val="General"/>
          <w:gallery w:val="placeholder"/>
        </w:category>
        <w:types>
          <w:type w:val="bbPlcHdr"/>
        </w:types>
        <w:behaviors>
          <w:behavior w:val="content"/>
        </w:behaviors>
        <w:guid w:val="{1149F2B9-4C49-469B-8A64-962B4C4A31BE}"/>
      </w:docPartPr>
      <w:docPartBody>
        <w:p w:rsidR="00667CB2" w:rsidRDefault="00667CB2">
          <w:pPr>
            <w:pStyle w:val="2FD74796C5A643F5BE0BB063F655CB1C"/>
          </w:pPr>
          <w:r w:rsidRPr="00A34452">
            <w:rPr>
              <w:rStyle w:val="PlaceholderText"/>
              <w:b/>
              <w:bCs/>
              <w:u w:val="single"/>
            </w:rPr>
            <w:t>Click or tap here to enter text.</w:t>
          </w:r>
        </w:p>
      </w:docPartBody>
    </w:docPart>
    <w:docPart>
      <w:docPartPr>
        <w:name w:val="C6FAFCDE4DA24102BB637FECCFF68B5C"/>
        <w:category>
          <w:name w:val="General"/>
          <w:gallery w:val="placeholder"/>
        </w:category>
        <w:types>
          <w:type w:val="bbPlcHdr"/>
        </w:types>
        <w:behaviors>
          <w:behavior w:val="content"/>
        </w:behaviors>
        <w:guid w:val="{678825BC-552D-43DC-A164-6184CC2044EB}"/>
      </w:docPartPr>
      <w:docPartBody>
        <w:p w:rsidR="00667CB2" w:rsidRDefault="00667CB2">
          <w:pPr>
            <w:pStyle w:val="C6FAFCDE4DA24102BB637FECCFF68B5C"/>
          </w:pPr>
          <w:r w:rsidRPr="00A34452">
            <w:rPr>
              <w:rStyle w:val="PlaceholderText"/>
              <w:b/>
              <w:bCs/>
              <w:u w:val="single"/>
            </w:rPr>
            <w:t>Click or tap here to enter text.</w:t>
          </w:r>
        </w:p>
      </w:docPartBody>
    </w:docPart>
    <w:docPart>
      <w:docPartPr>
        <w:name w:val="AD9669663EB049198EA392008FEEDEBF"/>
        <w:category>
          <w:name w:val="General"/>
          <w:gallery w:val="placeholder"/>
        </w:category>
        <w:types>
          <w:type w:val="bbPlcHdr"/>
        </w:types>
        <w:behaviors>
          <w:behavior w:val="content"/>
        </w:behaviors>
        <w:guid w:val="{4B8F7570-DA6C-4F40-88A4-5DF566199624}"/>
      </w:docPartPr>
      <w:docPartBody>
        <w:p w:rsidR="00667CB2" w:rsidRDefault="00667CB2">
          <w:pPr>
            <w:pStyle w:val="AD9669663EB049198EA392008FEEDEBF"/>
          </w:pPr>
          <w:r w:rsidRPr="00A34452">
            <w:rPr>
              <w:rStyle w:val="PlaceholderText"/>
              <w:b/>
              <w:bCs/>
              <w:u w:val="single"/>
            </w:rPr>
            <w:t>Click or tap here to enter text.</w:t>
          </w:r>
        </w:p>
      </w:docPartBody>
    </w:docPart>
    <w:docPart>
      <w:docPartPr>
        <w:name w:val="8748C6584FB04E949CA88F42A15FE150"/>
        <w:category>
          <w:name w:val="General"/>
          <w:gallery w:val="placeholder"/>
        </w:category>
        <w:types>
          <w:type w:val="bbPlcHdr"/>
        </w:types>
        <w:behaviors>
          <w:behavior w:val="content"/>
        </w:behaviors>
        <w:guid w:val="{05B1ED38-5F18-45F1-B5B6-44264A14B255}"/>
      </w:docPartPr>
      <w:docPartBody>
        <w:p w:rsidR="00667CB2" w:rsidRDefault="00667CB2">
          <w:pPr>
            <w:pStyle w:val="8748C6584FB04E949CA88F42A15FE150"/>
          </w:pPr>
          <w:r w:rsidRPr="00A34452">
            <w:rPr>
              <w:rStyle w:val="PlaceholderText"/>
              <w:b/>
              <w:bCs/>
              <w:u w:val="single"/>
            </w:rPr>
            <w:t>Click or tap here to enter text.</w:t>
          </w:r>
        </w:p>
      </w:docPartBody>
    </w:docPart>
    <w:docPart>
      <w:docPartPr>
        <w:name w:val="C47F1DD8B21F4AF69FD8623147894F06"/>
        <w:category>
          <w:name w:val="General"/>
          <w:gallery w:val="placeholder"/>
        </w:category>
        <w:types>
          <w:type w:val="bbPlcHdr"/>
        </w:types>
        <w:behaviors>
          <w:behavior w:val="content"/>
        </w:behaviors>
        <w:guid w:val="{61BBB6C5-C67C-42AD-AE58-F41A9B5DDFD9}"/>
      </w:docPartPr>
      <w:docPartBody>
        <w:p w:rsidR="00667CB2" w:rsidRDefault="00667CB2">
          <w:pPr>
            <w:pStyle w:val="C47F1DD8B21F4AF69FD8623147894F06"/>
          </w:pPr>
          <w:r w:rsidRPr="00A34452">
            <w:rPr>
              <w:rStyle w:val="PlaceholderText"/>
              <w:b/>
              <w:bCs/>
              <w:u w:val="single"/>
            </w:rPr>
            <w:t>Click or tap here to enter text.</w:t>
          </w:r>
        </w:p>
      </w:docPartBody>
    </w:docPart>
    <w:docPart>
      <w:docPartPr>
        <w:name w:val="005878D49B924737908DCC189E854A0E"/>
        <w:category>
          <w:name w:val="General"/>
          <w:gallery w:val="placeholder"/>
        </w:category>
        <w:types>
          <w:type w:val="bbPlcHdr"/>
        </w:types>
        <w:behaviors>
          <w:behavior w:val="content"/>
        </w:behaviors>
        <w:guid w:val="{F0ED45F0-C06A-4885-8FA2-32D0B10B54F5}"/>
      </w:docPartPr>
      <w:docPartBody>
        <w:p w:rsidR="00667CB2" w:rsidRDefault="00667CB2">
          <w:pPr>
            <w:pStyle w:val="005878D49B924737908DCC189E854A0E"/>
          </w:pPr>
          <w:r w:rsidRPr="00292D57">
            <w:rPr>
              <w:rStyle w:val="PlaceholderText"/>
              <w:b/>
              <w:bCs/>
              <w:u w:val="single"/>
            </w:rPr>
            <w:t>Click or tap here to enter text.</w:t>
          </w:r>
        </w:p>
      </w:docPartBody>
    </w:docPart>
    <w:docPart>
      <w:docPartPr>
        <w:name w:val="2F0A128185E2421CBD2135C702963916"/>
        <w:category>
          <w:name w:val="General"/>
          <w:gallery w:val="placeholder"/>
        </w:category>
        <w:types>
          <w:type w:val="bbPlcHdr"/>
        </w:types>
        <w:behaviors>
          <w:behavior w:val="content"/>
        </w:behaviors>
        <w:guid w:val="{571173D3-6DDC-44E8-8992-DF96579C809B}"/>
      </w:docPartPr>
      <w:docPartBody>
        <w:p w:rsidR="00667CB2" w:rsidRDefault="00667CB2">
          <w:pPr>
            <w:pStyle w:val="2F0A128185E2421CBD2135C702963916"/>
          </w:pPr>
          <w:r w:rsidRPr="00292D57">
            <w:rPr>
              <w:rStyle w:val="PlaceholderText"/>
              <w:b/>
              <w:bCs/>
              <w:u w:val="single"/>
            </w:rPr>
            <w:t>Click or tap here to enter text.</w:t>
          </w:r>
        </w:p>
      </w:docPartBody>
    </w:docPart>
    <w:docPart>
      <w:docPartPr>
        <w:name w:val="F400466EF8244E70AE40290DE1BEFAB1"/>
        <w:category>
          <w:name w:val="General"/>
          <w:gallery w:val="placeholder"/>
        </w:category>
        <w:types>
          <w:type w:val="bbPlcHdr"/>
        </w:types>
        <w:behaviors>
          <w:behavior w:val="content"/>
        </w:behaviors>
        <w:guid w:val="{5E5BA819-90EA-4231-BA3C-26A30C5472CC}"/>
      </w:docPartPr>
      <w:docPartBody>
        <w:p w:rsidR="00667CB2" w:rsidRDefault="00667CB2">
          <w:pPr>
            <w:pStyle w:val="F400466EF8244E70AE40290DE1BEFAB1"/>
          </w:pPr>
          <w:r w:rsidRPr="00292D57">
            <w:rPr>
              <w:rStyle w:val="PlaceholderText"/>
              <w:b/>
              <w:bCs/>
              <w:u w:val="single"/>
            </w:rPr>
            <w:t>Click or tap here to enter text.</w:t>
          </w:r>
        </w:p>
      </w:docPartBody>
    </w:docPart>
    <w:docPart>
      <w:docPartPr>
        <w:name w:val="C1C7E908A6FA4AA9BD163DA3E57D6114"/>
        <w:category>
          <w:name w:val="General"/>
          <w:gallery w:val="placeholder"/>
        </w:category>
        <w:types>
          <w:type w:val="bbPlcHdr"/>
        </w:types>
        <w:behaviors>
          <w:behavior w:val="content"/>
        </w:behaviors>
        <w:guid w:val="{365BE786-2259-4CC3-9531-B46AE9E282E6}"/>
      </w:docPartPr>
      <w:docPartBody>
        <w:p w:rsidR="00667CB2" w:rsidRDefault="00667CB2">
          <w:pPr>
            <w:pStyle w:val="C1C7E908A6FA4AA9BD163DA3E57D6114"/>
          </w:pPr>
          <w:r w:rsidRPr="00292D57">
            <w:rPr>
              <w:rStyle w:val="PlaceholderText"/>
              <w:b/>
              <w:bCs/>
              <w:u w:val="single"/>
            </w:rPr>
            <w:t>Click or tap here to enter text.</w:t>
          </w:r>
        </w:p>
      </w:docPartBody>
    </w:docPart>
    <w:docPart>
      <w:docPartPr>
        <w:name w:val="FBCF758CC30E4BC08B88378B73B66E35"/>
        <w:category>
          <w:name w:val="General"/>
          <w:gallery w:val="placeholder"/>
        </w:category>
        <w:types>
          <w:type w:val="bbPlcHdr"/>
        </w:types>
        <w:behaviors>
          <w:behavior w:val="content"/>
        </w:behaviors>
        <w:guid w:val="{CCA2873A-B65A-4CB7-BCA7-A49897072ADE}"/>
      </w:docPartPr>
      <w:docPartBody>
        <w:p w:rsidR="00667CB2" w:rsidRDefault="00667CB2">
          <w:pPr>
            <w:pStyle w:val="FBCF758CC30E4BC08B88378B73B66E35"/>
          </w:pPr>
          <w:r w:rsidRPr="00292D57">
            <w:rPr>
              <w:rStyle w:val="PlaceholderText"/>
              <w:b/>
              <w:bCs/>
              <w:u w:val="single"/>
            </w:rPr>
            <w:t>Click or tap here to enter text.</w:t>
          </w:r>
        </w:p>
      </w:docPartBody>
    </w:docPart>
    <w:docPart>
      <w:docPartPr>
        <w:name w:val="642D67526B7D442194F0D55E237CE261"/>
        <w:category>
          <w:name w:val="General"/>
          <w:gallery w:val="placeholder"/>
        </w:category>
        <w:types>
          <w:type w:val="bbPlcHdr"/>
        </w:types>
        <w:behaviors>
          <w:behavior w:val="content"/>
        </w:behaviors>
        <w:guid w:val="{F05FFFA6-6A31-4BCD-86D3-F8F80B6AA05F}"/>
      </w:docPartPr>
      <w:docPartBody>
        <w:p w:rsidR="00667CB2" w:rsidRDefault="00667CB2">
          <w:pPr>
            <w:pStyle w:val="642D67526B7D442194F0D55E237CE261"/>
          </w:pPr>
          <w:r w:rsidRPr="00292D57">
            <w:rPr>
              <w:rStyle w:val="PlaceholderText"/>
              <w:b/>
              <w:bCs/>
              <w:u w:val="single"/>
            </w:rPr>
            <w:t>Click or tap here to enter text.</w:t>
          </w:r>
        </w:p>
      </w:docPartBody>
    </w:docPart>
    <w:docPart>
      <w:docPartPr>
        <w:name w:val="83015BF6464241AC9AF4A6420C13D92D"/>
        <w:category>
          <w:name w:val="General"/>
          <w:gallery w:val="placeholder"/>
        </w:category>
        <w:types>
          <w:type w:val="bbPlcHdr"/>
        </w:types>
        <w:behaviors>
          <w:behavior w:val="content"/>
        </w:behaviors>
        <w:guid w:val="{82DE6FEA-28F3-4987-9995-AD74F36C6BD3}"/>
      </w:docPartPr>
      <w:docPartBody>
        <w:p w:rsidR="00667CB2" w:rsidRDefault="00667CB2">
          <w:pPr>
            <w:pStyle w:val="83015BF6464241AC9AF4A6420C13D92D"/>
          </w:pPr>
          <w:r w:rsidRPr="00292D57">
            <w:rPr>
              <w:rStyle w:val="PlaceholderText"/>
              <w:b/>
              <w:bCs/>
              <w:u w:val="single"/>
            </w:rPr>
            <w:t>Click or tap here to enter text.</w:t>
          </w:r>
        </w:p>
      </w:docPartBody>
    </w:docPart>
    <w:docPart>
      <w:docPartPr>
        <w:name w:val="719ECBD0F2D9426A915A4D77F9CC7944"/>
        <w:category>
          <w:name w:val="General"/>
          <w:gallery w:val="placeholder"/>
        </w:category>
        <w:types>
          <w:type w:val="bbPlcHdr"/>
        </w:types>
        <w:behaviors>
          <w:behavior w:val="content"/>
        </w:behaviors>
        <w:guid w:val="{FBA301DF-B5EE-4607-A857-F5BDD9FB1549}"/>
      </w:docPartPr>
      <w:docPartBody>
        <w:p w:rsidR="00667CB2" w:rsidRDefault="00667CB2">
          <w:pPr>
            <w:pStyle w:val="719ECBD0F2D9426A915A4D77F9CC7944"/>
          </w:pPr>
          <w:r w:rsidRPr="00292D57">
            <w:rPr>
              <w:rStyle w:val="PlaceholderText"/>
              <w:b/>
              <w:bCs/>
              <w:u w:val="single"/>
            </w:rPr>
            <w:t>Click or tap here to enter text.</w:t>
          </w:r>
        </w:p>
      </w:docPartBody>
    </w:docPart>
    <w:docPart>
      <w:docPartPr>
        <w:name w:val="9F1529B2B69543AABD2DE76AF8FB50E7"/>
        <w:category>
          <w:name w:val="General"/>
          <w:gallery w:val="placeholder"/>
        </w:category>
        <w:types>
          <w:type w:val="bbPlcHdr"/>
        </w:types>
        <w:behaviors>
          <w:behavior w:val="content"/>
        </w:behaviors>
        <w:guid w:val="{07CD655A-8BCD-4071-B18E-A55104911298}"/>
      </w:docPartPr>
      <w:docPartBody>
        <w:p w:rsidR="00667CB2" w:rsidRDefault="00667CB2">
          <w:pPr>
            <w:pStyle w:val="9F1529B2B69543AABD2DE76AF8FB50E7"/>
          </w:pPr>
          <w:r w:rsidRPr="00292D57">
            <w:rPr>
              <w:rStyle w:val="PlaceholderText"/>
              <w:b/>
              <w:bCs/>
              <w:u w:val="single"/>
            </w:rPr>
            <w:t>Click or tap here to enter text.</w:t>
          </w:r>
        </w:p>
      </w:docPartBody>
    </w:docPart>
    <w:docPart>
      <w:docPartPr>
        <w:name w:val="2DF50F205DC946EDA5F4A8AEF134AFE2"/>
        <w:category>
          <w:name w:val="General"/>
          <w:gallery w:val="placeholder"/>
        </w:category>
        <w:types>
          <w:type w:val="bbPlcHdr"/>
        </w:types>
        <w:behaviors>
          <w:behavior w:val="content"/>
        </w:behaviors>
        <w:guid w:val="{8839FC28-CD34-4F6C-BF8D-8821340A3D37}"/>
      </w:docPartPr>
      <w:docPartBody>
        <w:p w:rsidR="00667CB2" w:rsidRDefault="00667CB2">
          <w:pPr>
            <w:pStyle w:val="2DF50F205DC946EDA5F4A8AEF134AFE2"/>
          </w:pPr>
          <w:r w:rsidRPr="00292D57">
            <w:rPr>
              <w:rStyle w:val="PlaceholderText"/>
              <w:b/>
              <w:bCs/>
              <w:u w:val="single"/>
            </w:rPr>
            <w:t>Click or tap here to enter text.</w:t>
          </w:r>
        </w:p>
      </w:docPartBody>
    </w:docPart>
    <w:docPart>
      <w:docPartPr>
        <w:name w:val="63F9EE3383E344499E08BC3DB946B831"/>
        <w:category>
          <w:name w:val="General"/>
          <w:gallery w:val="placeholder"/>
        </w:category>
        <w:types>
          <w:type w:val="bbPlcHdr"/>
        </w:types>
        <w:behaviors>
          <w:behavior w:val="content"/>
        </w:behaviors>
        <w:guid w:val="{F80C40F9-70BD-4FFB-AB84-69F3D34E310F}"/>
      </w:docPartPr>
      <w:docPartBody>
        <w:p w:rsidR="00667CB2" w:rsidRDefault="00667CB2">
          <w:pPr>
            <w:pStyle w:val="63F9EE3383E344499E08BC3DB946B831"/>
          </w:pPr>
          <w:r w:rsidRPr="00292D57">
            <w:rPr>
              <w:rStyle w:val="PlaceholderText"/>
              <w:b/>
              <w:bCs/>
              <w:u w:val="single"/>
            </w:rPr>
            <w:t>Click or tap here to enter text.</w:t>
          </w:r>
        </w:p>
      </w:docPartBody>
    </w:docPart>
    <w:docPart>
      <w:docPartPr>
        <w:name w:val="7F50EAC2AB454A8481B6C99923706B35"/>
        <w:category>
          <w:name w:val="General"/>
          <w:gallery w:val="placeholder"/>
        </w:category>
        <w:types>
          <w:type w:val="bbPlcHdr"/>
        </w:types>
        <w:behaviors>
          <w:behavior w:val="content"/>
        </w:behaviors>
        <w:guid w:val="{DF616EFB-9706-42F5-A3EF-92528C8DC451}"/>
      </w:docPartPr>
      <w:docPartBody>
        <w:p w:rsidR="00667CB2" w:rsidRDefault="00667CB2">
          <w:pPr>
            <w:pStyle w:val="7F50EAC2AB454A8481B6C99923706B35"/>
          </w:pPr>
          <w:r w:rsidRPr="00292D57">
            <w:rPr>
              <w:rStyle w:val="PlaceholderText"/>
              <w:b/>
              <w:bCs/>
              <w:u w:val="single"/>
            </w:rPr>
            <w:t>Click or tap here to enter text.</w:t>
          </w:r>
        </w:p>
      </w:docPartBody>
    </w:docPart>
    <w:docPart>
      <w:docPartPr>
        <w:name w:val="146B435C48144BFABCF15AD20127052B"/>
        <w:category>
          <w:name w:val="General"/>
          <w:gallery w:val="placeholder"/>
        </w:category>
        <w:types>
          <w:type w:val="bbPlcHdr"/>
        </w:types>
        <w:behaviors>
          <w:behavior w:val="content"/>
        </w:behaviors>
        <w:guid w:val="{81D2A0D6-2379-48BF-BD0A-33F6A9C74ED6}"/>
      </w:docPartPr>
      <w:docPartBody>
        <w:p w:rsidR="00667CB2" w:rsidRDefault="00667CB2">
          <w:pPr>
            <w:pStyle w:val="146B435C48144BFABCF15AD20127052B"/>
          </w:pPr>
          <w:r w:rsidRPr="002236AB">
            <w:rPr>
              <w:rStyle w:val="PlaceholderText"/>
              <w:b/>
              <w:bCs/>
              <w:u w:val="single"/>
            </w:rPr>
            <w:t>Click or tap here to enter text.</w:t>
          </w:r>
        </w:p>
      </w:docPartBody>
    </w:docPart>
    <w:docPart>
      <w:docPartPr>
        <w:name w:val="CB933A910F1741C19341AD8AB1C4AFBD"/>
        <w:category>
          <w:name w:val="General"/>
          <w:gallery w:val="placeholder"/>
        </w:category>
        <w:types>
          <w:type w:val="bbPlcHdr"/>
        </w:types>
        <w:behaviors>
          <w:behavior w:val="content"/>
        </w:behaviors>
        <w:guid w:val="{020DAB70-322A-4A74-B2AA-31C90794F4B5}"/>
      </w:docPartPr>
      <w:docPartBody>
        <w:p w:rsidR="00667CB2" w:rsidRDefault="00667CB2">
          <w:pPr>
            <w:pStyle w:val="CB933A910F1741C19341AD8AB1C4AFBD"/>
          </w:pPr>
          <w:r w:rsidRPr="002236AB">
            <w:rPr>
              <w:rStyle w:val="PlaceholderText"/>
              <w:b/>
              <w:bCs/>
              <w:u w:val="single"/>
            </w:rPr>
            <w:t>Click or tap here to enter text.</w:t>
          </w:r>
        </w:p>
      </w:docPartBody>
    </w:docPart>
    <w:docPart>
      <w:docPartPr>
        <w:name w:val="20C2FCE3A255465EB50494ECC61595EA"/>
        <w:category>
          <w:name w:val="General"/>
          <w:gallery w:val="placeholder"/>
        </w:category>
        <w:types>
          <w:type w:val="bbPlcHdr"/>
        </w:types>
        <w:behaviors>
          <w:behavior w:val="content"/>
        </w:behaviors>
        <w:guid w:val="{B0169ED2-6E0D-447B-B6C3-29A7874AB174}"/>
      </w:docPartPr>
      <w:docPartBody>
        <w:p w:rsidR="00667CB2" w:rsidRDefault="00667CB2">
          <w:pPr>
            <w:pStyle w:val="20C2FCE3A255465EB50494ECC61595EA"/>
          </w:pPr>
          <w:r w:rsidRPr="00B528A6">
            <w:rPr>
              <w:rStyle w:val="PlaceholderText"/>
            </w:rPr>
            <w:t>Click or tap here to enter text.</w:t>
          </w:r>
        </w:p>
      </w:docPartBody>
    </w:docPart>
    <w:docPart>
      <w:docPartPr>
        <w:name w:val="AF4A3CDA3CBE4239AF199A09EFC072ED"/>
        <w:category>
          <w:name w:val="General"/>
          <w:gallery w:val="placeholder"/>
        </w:category>
        <w:types>
          <w:type w:val="bbPlcHdr"/>
        </w:types>
        <w:behaviors>
          <w:behavior w:val="content"/>
        </w:behaviors>
        <w:guid w:val="{6BD671A5-1C89-4738-A06C-3A8FBB421721}"/>
      </w:docPartPr>
      <w:docPartBody>
        <w:p w:rsidR="00667CB2" w:rsidRDefault="00667CB2">
          <w:pPr>
            <w:pStyle w:val="AF4A3CDA3CBE4239AF199A09EFC072ED"/>
          </w:pPr>
          <w:r w:rsidRPr="00B528A6">
            <w:rPr>
              <w:rStyle w:val="PlaceholderText"/>
            </w:rPr>
            <w:t>Click or tap to enter a date.</w:t>
          </w:r>
        </w:p>
      </w:docPartBody>
    </w:docPart>
    <w:docPart>
      <w:docPartPr>
        <w:name w:val="6CD97B43BBFA41BCBF809BDCA849AE63"/>
        <w:category>
          <w:name w:val="General"/>
          <w:gallery w:val="placeholder"/>
        </w:category>
        <w:types>
          <w:type w:val="bbPlcHdr"/>
        </w:types>
        <w:behaviors>
          <w:behavior w:val="content"/>
        </w:behaviors>
        <w:guid w:val="{F3CB9B40-DE72-4868-8ED8-473305A6DA0F}"/>
      </w:docPartPr>
      <w:docPartBody>
        <w:p w:rsidR="00667CB2" w:rsidRDefault="00667CB2">
          <w:pPr>
            <w:pStyle w:val="6CD97B43BBFA41BCBF809BDCA849AE63"/>
          </w:pPr>
          <w:r w:rsidRPr="00874BB3">
            <w:rPr>
              <w:rStyle w:val="PlaceholderText"/>
              <w:b/>
              <w:bCs/>
              <w:u w:val="single"/>
            </w:rPr>
            <w:t>Click or tap here to enter text.</w:t>
          </w:r>
        </w:p>
      </w:docPartBody>
    </w:docPart>
    <w:docPart>
      <w:docPartPr>
        <w:name w:val="9E511733CC2A46D5A2C972CFDF039A74"/>
        <w:category>
          <w:name w:val="General"/>
          <w:gallery w:val="placeholder"/>
        </w:category>
        <w:types>
          <w:type w:val="bbPlcHdr"/>
        </w:types>
        <w:behaviors>
          <w:behavior w:val="content"/>
        </w:behaviors>
        <w:guid w:val="{A4F39672-4712-4623-BF6F-7EE04686B417}"/>
      </w:docPartPr>
      <w:docPartBody>
        <w:p w:rsidR="00667CB2" w:rsidRDefault="00667CB2">
          <w:pPr>
            <w:pStyle w:val="9E511733CC2A46D5A2C972CFDF039A74"/>
          </w:pPr>
          <w:r w:rsidRPr="00874BB3">
            <w:rPr>
              <w:rStyle w:val="PlaceholderText"/>
              <w:b/>
              <w:bCs/>
              <w:u w:val="single"/>
            </w:rPr>
            <w:t>Click or tap here to enter text.</w:t>
          </w:r>
        </w:p>
      </w:docPartBody>
    </w:docPart>
    <w:docPart>
      <w:docPartPr>
        <w:name w:val="D73BE8659F4044639C5274ECBC3AF9EB"/>
        <w:category>
          <w:name w:val="General"/>
          <w:gallery w:val="placeholder"/>
        </w:category>
        <w:types>
          <w:type w:val="bbPlcHdr"/>
        </w:types>
        <w:behaviors>
          <w:behavior w:val="content"/>
        </w:behaviors>
        <w:guid w:val="{A8DEE130-6CA1-451F-82C9-5401373BF2C5}"/>
      </w:docPartPr>
      <w:docPartBody>
        <w:p w:rsidR="00667CB2" w:rsidRDefault="00667CB2">
          <w:pPr>
            <w:pStyle w:val="D73BE8659F4044639C5274ECBC3AF9EB"/>
          </w:pPr>
          <w:r w:rsidRPr="00B528A6">
            <w:rPr>
              <w:rStyle w:val="PlaceholderText"/>
            </w:rPr>
            <w:t>Click or tap here to enter text.</w:t>
          </w:r>
        </w:p>
      </w:docPartBody>
    </w:docPart>
    <w:docPart>
      <w:docPartPr>
        <w:name w:val="957EEB7F0B2144D9B53D171AF1A41D69"/>
        <w:category>
          <w:name w:val="General"/>
          <w:gallery w:val="placeholder"/>
        </w:category>
        <w:types>
          <w:type w:val="bbPlcHdr"/>
        </w:types>
        <w:behaviors>
          <w:behavior w:val="content"/>
        </w:behaviors>
        <w:guid w:val="{98F7AE5B-2CC0-4754-80DA-C208438AACE1}"/>
      </w:docPartPr>
      <w:docPartBody>
        <w:p w:rsidR="00667CB2" w:rsidRDefault="00667CB2">
          <w:pPr>
            <w:pStyle w:val="957EEB7F0B2144D9B53D171AF1A41D69"/>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B2"/>
    <w:rsid w:val="000500A7"/>
    <w:rsid w:val="002627E0"/>
    <w:rsid w:val="00407A3E"/>
    <w:rsid w:val="005F4211"/>
    <w:rsid w:val="00624304"/>
    <w:rsid w:val="0066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60380F74A8148AAA8E1F6ABF64C0C8D">
    <w:name w:val="B60380F74A8148AAA8E1F6ABF64C0C8D"/>
  </w:style>
  <w:style w:type="paragraph" w:customStyle="1" w:styleId="2DF87340893F47B88BB0B56CA62BB81C">
    <w:name w:val="2DF87340893F47B88BB0B56CA62BB81C"/>
  </w:style>
  <w:style w:type="paragraph" w:customStyle="1" w:styleId="62817A7F65A0428BA8AF888836647395">
    <w:name w:val="62817A7F65A0428BA8AF888836647395"/>
  </w:style>
  <w:style w:type="paragraph" w:customStyle="1" w:styleId="55FA7D1E944844A487530DDAECDC169C">
    <w:name w:val="55FA7D1E944844A487530DDAECDC169C"/>
  </w:style>
  <w:style w:type="paragraph" w:customStyle="1" w:styleId="9049BE633CD04AEB8C2B2C108461550A">
    <w:name w:val="9049BE633CD04AEB8C2B2C108461550A"/>
  </w:style>
  <w:style w:type="paragraph" w:customStyle="1" w:styleId="EDB921A086674924813739A2201C31E0">
    <w:name w:val="EDB921A086674924813739A2201C31E0"/>
  </w:style>
  <w:style w:type="paragraph" w:customStyle="1" w:styleId="6C74D6AC09C04BE1A10EA75D112C492B">
    <w:name w:val="6C74D6AC09C04BE1A10EA75D112C492B"/>
  </w:style>
  <w:style w:type="paragraph" w:customStyle="1" w:styleId="D2C0820AC730498C91CDB5FE109621B3">
    <w:name w:val="D2C0820AC730498C91CDB5FE109621B3"/>
  </w:style>
  <w:style w:type="paragraph" w:customStyle="1" w:styleId="2924BEB5C72745C89DE337B2761A2ACB">
    <w:name w:val="2924BEB5C72745C89DE337B2761A2ACB"/>
  </w:style>
  <w:style w:type="paragraph" w:customStyle="1" w:styleId="AE29D6022A604471B8376A5D0AB754BF">
    <w:name w:val="AE29D6022A604471B8376A5D0AB754BF"/>
  </w:style>
  <w:style w:type="paragraph" w:customStyle="1" w:styleId="DF4898A3B5EB4565B6B1EF3265EA2C86">
    <w:name w:val="DF4898A3B5EB4565B6B1EF3265EA2C86"/>
  </w:style>
  <w:style w:type="paragraph" w:customStyle="1" w:styleId="B978906AB7B84A069F52339336237539">
    <w:name w:val="B978906AB7B84A069F52339336237539"/>
  </w:style>
  <w:style w:type="paragraph" w:customStyle="1" w:styleId="25327DE79DE241568D020D0D2E806E78">
    <w:name w:val="25327DE79DE241568D020D0D2E806E78"/>
  </w:style>
  <w:style w:type="paragraph" w:customStyle="1" w:styleId="C3C52EB680FA459B86A87E301A1FC177">
    <w:name w:val="C3C52EB680FA459B86A87E301A1FC177"/>
  </w:style>
  <w:style w:type="paragraph" w:customStyle="1" w:styleId="2FD74796C5A643F5BE0BB063F655CB1C">
    <w:name w:val="2FD74796C5A643F5BE0BB063F655CB1C"/>
  </w:style>
  <w:style w:type="paragraph" w:customStyle="1" w:styleId="C6FAFCDE4DA24102BB637FECCFF68B5C">
    <w:name w:val="C6FAFCDE4DA24102BB637FECCFF68B5C"/>
  </w:style>
  <w:style w:type="paragraph" w:customStyle="1" w:styleId="AD9669663EB049198EA392008FEEDEBF">
    <w:name w:val="AD9669663EB049198EA392008FEEDEBF"/>
  </w:style>
  <w:style w:type="paragraph" w:customStyle="1" w:styleId="8748C6584FB04E949CA88F42A15FE150">
    <w:name w:val="8748C6584FB04E949CA88F42A15FE150"/>
  </w:style>
  <w:style w:type="paragraph" w:customStyle="1" w:styleId="C47F1DD8B21F4AF69FD8623147894F06">
    <w:name w:val="C47F1DD8B21F4AF69FD8623147894F06"/>
  </w:style>
  <w:style w:type="paragraph" w:customStyle="1" w:styleId="005878D49B924737908DCC189E854A0E">
    <w:name w:val="005878D49B924737908DCC189E854A0E"/>
  </w:style>
  <w:style w:type="paragraph" w:customStyle="1" w:styleId="2F0A128185E2421CBD2135C702963916">
    <w:name w:val="2F0A128185E2421CBD2135C702963916"/>
  </w:style>
  <w:style w:type="paragraph" w:customStyle="1" w:styleId="F400466EF8244E70AE40290DE1BEFAB1">
    <w:name w:val="F400466EF8244E70AE40290DE1BEFAB1"/>
  </w:style>
  <w:style w:type="paragraph" w:customStyle="1" w:styleId="C1C7E908A6FA4AA9BD163DA3E57D6114">
    <w:name w:val="C1C7E908A6FA4AA9BD163DA3E57D6114"/>
  </w:style>
  <w:style w:type="paragraph" w:customStyle="1" w:styleId="FBCF758CC30E4BC08B88378B73B66E35">
    <w:name w:val="FBCF758CC30E4BC08B88378B73B66E35"/>
  </w:style>
  <w:style w:type="paragraph" w:customStyle="1" w:styleId="642D67526B7D442194F0D55E237CE261">
    <w:name w:val="642D67526B7D442194F0D55E237CE261"/>
  </w:style>
  <w:style w:type="paragraph" w:customStyle="1" w:styleId="83015BF6464241AC9AF4A6420C13D92D">
    <w:name w:val="83015BF6464241AC9AF4A6420C13D92D"/>
  </w:style>
  <w:style w:type="paragraph" w:customStyle="1" w:styleId="719ECBD0F2D9426A915A4D77F9CC7944">
    <w:name w:val="719ECBD0F2D9426A915A4D77F9CC7944"/>
  </w:style>
  <w:style w:type="paragraph" w:customStyle="1" w:styleId="9F1529B2B69543AABD2DE76AF8FB50E7">
    <w:name w:val="9F1529B2B69543AABD2DE76AF8FB50E7"/>
  </w:style>
  <w:style w:type="paragraph" w:customStyle="1" w:styleId="2DF50F205DC946EDA5F4A8AEF134AFE2">
    <w:name w:val="2DF50F205DC946EDA5F4A8AEF134AFE2"/>
  </w:style>
  <w:style w:type="paragraph" w:customStyle="1" w:styleId="63F9EE3383E344499E08BC3DB946B831">
    <w:name w:val="63F9EE3383E344499E08BC3DB946B831"/>
  </w:style>
  <w:style w:type="paragraph" w:customStyle="1" w:styleId="7F50EAC2AB454A8481B6C99923706B35">
    <w:name w:val="7F50EAC2AB454A8481B6C99923706B35"/>
  </w:style>
  <w:style w:type="paragraph" w:customStyle="1" w:styleId="146B435C48144BFABCF15AD20127052B">
    <w:name w:val="146B435C48144BFABCF15AD20127052B"/>
  </w:style>
  <w:style w:type="paragraph" w:customStyle="1" w:styleId="CB933A910F1741C19341AD8AB1C4AFBD">
    <w:name w:val="CB933A910F1741C19341AD8AB1C4AFBD"/>
  </w:style>
  <w:style w:type="paragraph" w:customStyle="1" w:styleId="20C2FCE3A255465EB50494ECC61595EA">
    <w:name w:val="20C2FCE3A255465EB50494ECC61595EA"/>
  </w:style>
  <w:style w:type="paragraph" w:customStyle="1" w:styleId="AF4A3CDA3CBE4239AF199A09EFC072ED">
    <w:name w:val="AF4A3CDA3CBE4239AF199A09EFC072ED"/>
  </w:style>
  <w:style w:type="paragraph" w:customStyle="1" w:styleId="6CD97B43BBFA41BCBF809BDCA849AE63">
    <w:name w:val="6CD97B43BBFA41BCBF809BDCA849AE63"/>
  </w:style>
  <w:style w:type="paragraph" w:customStyle="1" w:styleId="9E511733CC2A46D5A2C972CFDF039A74">
    <w:name w:val="9E511733CC2A46D5A2C972CFDF039A74"/>
  </w:style>
  <w:style w:type="paragraph" w:customStyle="1" w:styleId="D73BE8659F4044639C5274ECBC3AF9EB">
    <w:name w:val="D73BE8659F4044639C5274ECBC3AF9EB"/>
  </w:style>
  <w:style w:type="paragraph" w:customStyle="1" w:styleId="957EEB7F0B2144D9B53D171AF1A41D69">
    <w:name w:val="957EEB7F0B2144D9B53D171AF1A41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2T14:42:43.531"/>
    </inkml:context>
    <inkml:brush xml:id="br0">
      <inkml:brushProperty name="width" value="0.025" units="cm"/>
      <inkml:brushProperty name="height" value="0.02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2.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4.xml><?xml version="1.0" encoding="utf-8"?>
<ds:datastoreItem xmlns:ds="http://schemas.openxmlformats.org/officeDocument/2006/customXml" ds:itemID="{F8EBBE9C-4503-43E8-B58A-EF4E86B58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23</TotalTime>
  <Pages>30</Pages>
  <Words>11062</Words>
  <Characters>65430</Characters>
  <Application>Microsoft Office Word</Application>
  <DocSecurity>0</DocSecurity>
  <Lines>545</Lines>
  <Paragraphs>152</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76340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Carla Davies</dc:creator>
  <cp:keywords/>
  <dc:description>Add text here</dc:description>
  <cp:lastModifiedBy>Carla Davies</cp:lastModifiedBy>
  <cp:revision>14</cp:revision>
  <cp:lastPrinted>2011-04-08T17:40:00Z</cp:lastPrinted>
  <dcterms:created xsi:type="dcterms:W3CDTF">2025-08-01T20:13:00Z</dcterms:created>
  <dcterms:modified xsi:type="dcterms:W3CDTF">2025-08-05T17:59:00Z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